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A5" w:rsidRPr="00DD7FA5" w:rsidRDefault="00DD7FA5" w:rsidP="00DD7FA5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after="72" w:line="300" w:lineRule="atLeast"/>
        <w:ind w:left="384"/>
        <w:textAlignment w:val="center"/>
        <w:rPr>
          <w:rFonts w:ascii="Arial" w:eastAsia="Times New Roman" w:hAnsi="Arial" w:cs="Arial"/>
          <w:vanish/>
          <w:color w:val="222222"/>
          <w:sz w:val="2"/>
          <w:szCs w:val="2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"/>
          <w:szCs w:val="2"/>
          <w:lang w:eastAsia="ru-RU"/>
        </w:rPr>
        <w:drawing>
          <wp:anchor distT="0" distB="0" distL="142875" distR="142875" simplePos="0" relativeHeight="251658240" behindDoc="0" locked="0" layoutInCell="1" allowOverlap="0">
            <wp:simplePos x="0" y="0"/>
            <wp:positionH relativeFrom="column">
              <wp:posOffset>-1270635</wp:posOffset>
            </wp:positionH>
            <wp:positionV relativeFrom="line">
              <wp:posOffset>-110490</wp:posOffset>
            </wp:positionV>
            <wp:extent cx="3924300" cy="2590800"/>
            <wp:effectExtent l="19050" t="0" r="0" b="0"/>
            <wp:wrapSquare wrapText="bothSides"/>
            <wp:docPr id="2" name="Рисунок 2" descr=" 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 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tooltip="Распечатать материал &lt; Безопасные каникулы. Обращение к родителям &gt;" w:history="1">
        <w:r w:rsidRPr="00DD7FA5">
          <w:rPr>
            <w:rFonts w:ascii="Times New Roman" w:eastAsia="Times New Roman" w:hAnsi="Times New Roman" w:cs="Times New Roman"/>
            <w:vanish/>
            <w:color w:val="0E1D2C"/>
            <w:sz w:val="2"/>
            <w:lang w:eastAsia="ru-RU"/>
          </w:rPr>
          <w:t>Печать</w:t>
        </w:r>
      </w:hyperlink>
    </w:p>
    <w:p w:rsidR="00DD7FA5" w:rsidRPr="00DD7FA5" w:rsidRDefault="000605E7" w:rsidP="00DD7FA5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72" w:after="72" w:line="300" w:lineRule="atLeast"/>
        <w:ind w:left="384"/>
        <w:textAlignment w:val="center"/>
        <w:rPr>
          <w:rFonts w:ascii="Arial" w:eastAsia="Times New Roman" w:hAnsi="Arial" w:cs="Arial"/>
          <w:vanish/>
          <w:color w:val="222222"/>
          <w:sz w:val="2"/>
          <w:szCs w:val="2"/>
          <w:lang w:eastAsia="ru-RU"/>
        </w:rPr>
      </w:pPr>
      <w:hyperlink r:id="rId8" w:tooltip="Отправить ссылку другу" w:history="1">
        <w:r w:rsidR="00DD7FA5" w:rsidRPr="00DD7FA5">
          <w:rPr>
            <w:rFonts w:ascii="Times New Roman" w:eastAsia="Times New Roman" w:hAnsi="Times New Roman" w:cs="Times New Roman"/>
            <w:vanish/>
            <w:color w:val="0E1D2C"/>
            <w:sz w:val="2"/>
            <w:lang w:eastAsia="ru-RU"/>
          </w:rPr>
          <w:t>E-mail</w:t>
        </w:r>
      </w:hyperlink>
    </w:p>
    <w:p w:rsidR="00DD7FA5" w:rsidRPr="00DD7FA5" w:rsidRDefault="00DD7FA5" w:rsidP="00DD7FA5">
      <w:pPr>
        <w:shd w:val="clear" w:color="auto" w:fill="F4F4F4"/>
        <w:spacing w:after="0" w:line="300" w:lineRule="atLeast"/>
        <w:rPr>
          <w:rFonts w:ascii="Arial" w:eastAsia="Times New Roman" w:hAnsi="Arial" w:cs="Arial"/>
          <w:b/>
          <w:bCs/>
          <w:vanish/>
          <w:color w:val="222222"/>
          <w:sz w:val="16"/>
          <w:szCs w:val="16"/>
          <w:lang w:eastAsia="ru-RU"/>
        </w:rPr>
      </w:pPr>
      <w:r w:rsidRPr="00DD7FA5">
        <w:rPr>
          <w:rFonts w:ascii="Arial" w:eastAsia="Times New Roman" w:hAnsi="Arial" w:cs="Arial"/>
          <w:b/>
          <w:bCs/>
          <w:vanish/>
          <w:color w:val="222222"/>
          <w:sz w:val="16"/>
          <w:szCs w:val="16"/>
          <w:lang w:eastAsia="ru-RU"/>
        </w:rPr>
        <w:t xml:space="preserve">Подробности </w:t>
      </w:r>
    </w:p>
    <w:p w:rsidR="00DD7FA5" w:rsidRPr="00DD7FA5" w:rsidRDefault="000605E7" w:rsidP="00DD7FA5">
      <w:pPr>
        <w:shd w:val="clear" w:color="auto" w:fill="FFFFFF"/>
        <w:spacing w:before="192" w:after="72" w:line="30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9" w:history="1"/>
      <w:r w:rsidR="00DD7FA5" w:rsidRPr="00DD7F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Уважаемые родители!</w:t>
      </w:r>
    </w:p>
    <w:p w:rsidR="00DD7FA5" w:rsidRPr="00DD7FA5" w:rsidRDefault="00DD7FA5" w:rsidP="00DD7FA5">
      <w:pPr>
        <w:shd w:val="clear" w:color="auto" w:fill="FFFFFF"/>
        <w:spacing w:before="192" w:after="72" w:line="300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DD7F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 началом каникул детей подстерегает повышенная опасность на дорогах, у водоемов, в лесу, на игровых площадках, в саду, во дворах. Этому способствует любопытство детей, наличие свободного времени, а главное - отсутствие должного контроля со стороны взрослых.</w:t>
      </w:r>
    </w:p>
    <w:p w:rsidR="00DD7FA5" w:rsidRPr="00DD7FA5" w:rsidRDefault="00DD7FA5" w:rsidP="00DD7FA5">
      <w:pPr>
        <w:shd w:val="clear" w:color="auto" w:fill="FFFFFF"/>
        <w:spacing w:before="192" w:after="72" w:line="300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DD7F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Чтобы школьники были отдохнувшими, здоровыми и живыми, надо помнить ряд правил и условий при организации их отдыха:</w:t>
      </w:r>
    </w:p>
    <w:p w:rsidR="00DD7FA5" w:rsidRPr="00DD7FA5" w:rsidRDefault="00DD7FA5" w:rsidP="00DD7FA5">
      <w:pPr>
        <w:shd w:val="clear" w:color="auto" w:fill="FFFFFF"/>
        <w:spacing w:before="192" w:after="72" w:line="300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DD7F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• формируйте у детей навыки обеспечения личной безопасности;</w:t>
      </w:r>
    </w:p>
    <w:p w:rsidR="00DD7FA5" w:rsidRPr="00DD7FA5" w:rsidRDefault="00DD7FA5" w:rsidP="00DD7FA5">
      <w:pPr>
        <w:shd w:val="clear" w:color="auto" w:fill="FFFFFF"/>
        <w:spacing w:before="192" w:after="72" w:line="300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DD7F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• проведите с детьми индивидуальные беседы, объяснив важные правила, соблюдение которых поможет сохранить жизнь;</w:t>
      </w:r>
    </w:p>
    <w:p w:rsidR="00DD7FA5" w:rsidRPr="00DD7FA5" w:rsidRDefault="00DD7FA5" w:rsidP="00DD7FA5">
      <w:pPr>
        <w:shd w:val="clear" w:color="auto" w:fill="FFFFFF"/>
        <w:spacing w:before="192" w:after="72" w:line="300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DD7F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• решите проблему свободного времени детей;</w:t>
      </w:r>
    </w:p>
    <w:p w:rsidR="00DD7FA5" w:rsidRPr="00DD7FA5" w:rsidRDefault="00DD7FA5" w:rsidP="00DD7FA5">
      <w:pPr>
        <w:shd w:val="clear" w:color="auto" w:fill="FFFFFF"/>
        <w:spacing w:before="192" w:after="72" w:line="300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DD7F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Помните!</w:t>
      </w:r>
      <w:r w:rsidRPr="00DD7F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Поздним вечером и ночью (с 22 до 6 часов местного времени) детям и подросткам законодательно запрещено появляться на улице без сопровождения взрослых:</w:t>
      </w:r>
    </w:p>
    <w:p w:rsidR="00DD7FA5" w:rsidRPr="00DD7FA5" w:rsidRDefault="00DD7FA5" w:rsidP="00DD7FA5">
      <w:pPr>
        <w:shd w:val="clear" w:color="auto" w:fill="FFFFFF"/>
        <w:spacing w:before="192" w:after="72" w:line="300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DD7F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• постоянно будьте в курсе, где и с кем ваш ребенок, контролируйте место его пребывания;</w:t>
      </w:r>
    </w:p>
    <w:p w:rsidR="00DD7FA5" w:rsidRPr="00DD7FA5" w:rsidRDefault="00DD7FA5" w:rsidP="00DD7FA5">
      <w:pPr>
        <w:shd w:val="clear" w:color="auto" w:fill="FFFFFF"/>
        <w:spacing w:before="192" w:after="72" w:line="300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DD7F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• 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DD7FA5" w:rsidRPr="00DD7FA5" w:rsidRDefault="00DD7FA5" w:rsidP="00DD7FA5">
      <w:pPr>
        <w:shd w:val="clear" w:color="auto" w:fill="FFFFFF"/>
        <w:spacing w:before="192" w:after="72" w:line="300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DD7F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• объясните детям, что ни при каких обстоятельствах нельзя садиться в машину с незнакомыми людьми;</w:t>
      </w:r>
    </w:p>
    <w:p w:rsidR="00DD7FA5" w:rsidRPr="00DD7FA5" w:rsidRDefault="00DD7FA5" w:rsidP="00DD7FA5">
      <w:pPr>
        <w:shd w:val="clear" w:color="auto" w:fill="FFFFFF"/>
        <w:spacing w:before="192" w:after="72" w:line="300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DD7F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• 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DD7FA5" w:rsidRPr="00DD7FA5" w:rsidRDefault="00DD7FA5" w:rsidP="00DD7FA5">
      <w:pPr>
        <w:shd w:val="clear" w:color="auto" w:fill="FFFFFF"/>
        <w:spacing w:before="192" w:after="72" w:line="300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DD7F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• плавание и игры на воде без контроля взрослых не допускаются, т. к. представляют возможную угрозу для жизни и здоровья детей. Когда ребенок в воде, не спускайте с него глаз, не отвлекайтесь, подчас минута может обернуться трагедией;</w:t>
      </w:r>
    </w:p>
    <w:p w:rsidR="00DD7FA5" w:rsidRPr="00DD7FA5" w:rsidRDefault="00DD7FA5" w:rsidP="00DD7FA5">
      <w:pPr>
        <w:shd w:val="clear" w:color="auto" w:fill="FFFFFF"/>
        <w:spacing w:before="192" w:after="72" w:line="300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DD7F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• обязательно объясните детям, что они не должны купаться в одиночку, а также нырять в незнакомом месте;</w:t>
      </w:r>
    </w:p>
    <w:p w:rsidR="00DD7FA5" w:rsidRPr="00DD7FA5" w:rsidRDefault="00DD7FA5" w:rsidP="00DD7FA5">
      <w:pPr>
        <w:shd w:val="clear" w:color="auto" w:fill="FFFFFF"/>
        <w:spacing w:before="192" w:after="72" w:line="300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DD7F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• 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DD7FA5" w:rsidRPr="00DD7FA5" w:rsidRDefault="00DD7FA5" w:rsidP="00DD7FA5">
      <w:pPr>
        <w:shd w:val="clear" w:color="auto" w:fill="FFFFFF"/>
        <w:spacing w:before="192" w:after="72" w:line="300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DD7F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• чтобы не стать жертвой или виновником дорожно-транспортного происшествия, систематически проверяйте знания детей по правилам дорожного движения, научите их быть предельно внимательными на дороге и в общественном транспорте;</w:t>
      </w:r>
    </w:p>
    <w:p w:rsidR="00DD7FA5" w:rsidRPr="00DD7FA5" w:rsidRDefault="00DD7FA5" w:rsidP="00DD7FA5">
      <w:pPr>
        <w:shd w:val="clear" w:color="auto" w:fill="FFFFFF"/>
        <w:spacing w:before="192" w:after="72" w:line="300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DD7F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• 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DD7FA5" w:rsidRPr="00DD7FA5" w:rsidRDefault="00DD7FA5" w:rsidP="00DD7FA5">
      <w:pPr>
        <w:shd w:val="clear" w:color="auto" w:fill="FFFFFF"/>
        <w:spacing w:before="192" w:after="72" w:line="300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DD7F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• изучите с детьми правила езды на велосипедах, </w:t>
      </w:r>
      <w:proofErr w:type="spellStart"/>
      <w:r w:rsidRPr="00DD7F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квадроциклах</w:t>
      </w:r>
      <w:proofErr w:type="spellEnd"/>
      <w:r w:rsidRPr="00DD7F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, скутерах, мопедах, мотоциклах.</w:t>
      </w:r>
    </w:p>
    <w:p w:rsidR="00DD7FA5" w:rsidRPr="00DD7FA5" w:rsidRDefault="00DD7FA5" w:rsidP="00DD7FA5">
      <w:pPr>
        <w:shd w:val="clear" w:color="auto" w:fill="FFFFFF"/>
        <w:spacing w:before="192" w:after="72" w:line="300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DD7F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Помните!</w:t>
      </w:r>
      <w:r w:rsidRPr="00DD7F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Детям, не достигшим 14 лет, запрещено управлять велосипедом на автомагистралях и приравненных к ним дорогам, а детям, не достигшим 16 лет, — скутером (мопедом, </w:t>
      </w:r>
      <w:proofErr w:type="spellStart"/>
      <w:r w:rsidRPr="00DD7F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квадроциклом</w:t>
      </w:r>
      <w:proofErr w:type="spellEnd"/>
      <w:r w:rsidRPr="00DD7F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).</w:t>
      </w:r>
    </w:p>
    <w:p w:rsidR="00DD7FA5" w:rsidRPr="00DD7FA5" w:rsidRDefault="00DD7FA5" w:rsidP="00DD7FA5">
      <w:pPr>
        <w:shd w:val="clear" w:color="auto" w:fill="FFFFFF"/>
        <w:spacing w:before="192" w:after="72" w:line="300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DD7F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шалость; непотушенные угли, шлак, зола, костры; не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r w:rsidRPr="00DD7F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затушенные окурки, спички; сжигание мусора владельцами дач и садовых участков; поджог травы, короткое замыкание, эксплуатация электротехнических устройств, бытовых приборов, печей.</w:t>
      </w:r>
    </w:p>
    <w:p w:rsidR="00DD7FA5" w:rsidRPr="00DD7FA5" w:rsidRDefault="00DD7FA5" w:rsidP="00DD7FA5">
      <w:pPr>
        <w:shd w:val="clear" w:color="auto" w:fill="FFFFFF"/>
        <w:spacing w:before="192" w:after="72" w:line="300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DD7F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Помните, что дети беспечны и доверчивы, внимание бывает рассеянным, поэтому, чем чаще вы напоминаете ребенку несложные правила поведения, тем больше вероятности, что он их запомнит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, </w:t>
      </w:r>
      <w:r w:rsidRPr="00DD7F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и будет применять.</w:t>
      </w:r>
    </w:p>
    <w:p w:rsidR="00DD7FA5" w:rsidRPr="00DD7FA5" w:rsidRDefault="00DD7FA5" w:rsidP="00DD7FA5">
      <w:pPr>
        <w:shd w:val="clear" w:color="auto" w:fill="FFFFFF"/>
        <w:spacing w:before="192" w:after="72" w:line="30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DD7F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Сохранение жизни и здоровья детей — главная обязанность взрослых!!!</w:t>
      </w:r>
    </w:p>
    <w:p w:rsidR="00DD7FA5" w:rsidRPr="00DD7FA5" w:rsidRDefault="00DD7FA5" w:rsidP="00DD7FA5">
      <w:pPr>
        <w:shd w:val="clear" w:color="auto" w:fill="FFFFFF"/>
        <w:spacing w:before="192" w:after="72" w:line="30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DD7F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Пожалуйста, сделайте все, чтобы каникулы Ваших детей проходили благополучно!</w:t>
      </w:r>
    </w:p>
    <w:p w:rsidR="00DD7FA5" w:rsidRPr="00DD7FA5" w:rsidRDefault="00DD7FA5" w:rsidP="00DD7F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D7F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</w:t>
      </w:r>
    </w:p>
    <w:p w:rsidR="00DD7FA5" w:rsidRPr="00DD7FA5" w:rsidRDefault="00DD7FA5" w:rsidP="00DD7FA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D7FA5">
        <w:rPr>
          <w:rFonts w:ascii="Times New Roman" w:eastAsia="Times New Roman" w:hAnsi="Times New Roman" w:cs="Times New Roman"/>
          <w:b/>
          <w:bCs/>
          <w:color w:val="222222"/>
          <w:sz w:val="27"/>
          <w:lang w:eastAsia="ru-RU"/>
        </w:rPr>
        <w:t> </w:t>
      </w:r>
    </w:p>
    <w:p w:rsidR="00E1244A" w:rsidRDefault="00DD7FA5">
      <w:r>
        <w:rPr>
          <w:b/>
          <w:bCs/>
          <w:noProof/>
          <w:color w:val="222222"/>
          <w:sz w:val="27"/>
          <w:szCs w:val="27"/>
          <w:lang w:eastAsia="ru-RU"/>
        </w:rPr>
        <w:lastRenderedPageBreak/>
        <w:drawing>
          <wp:inline distT="0" distB="0" distL="0" distR="0">
            <wp:extent cx="5940425" cy="3816723"/>
            <wp:effectExtent l="19050" t="0" r="3175" b="0"/>
            <wp:docPr id="1" name="Рисунок 1" descr="http://sosh17.bkobr.ru/images/news/4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h17.bkobr.ru/images/news/4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E80" w:rsidRDefault="00552E80"/>
    <w:p w:rsidR="00552E80" w:rsidRPr="008D3AC2" w:rsidRDefault="00552E80" w:rsidP="00552E80">
      <w:pPr>
        <w:rPr>
          <w:rFonts w:ascii="Times New Roman" w:hAnsi="Times New Roman" w:cs="Times New Roman"/>
          <w:sz w:val="44"/>
          <w:szCs w:val="44"/>
        </w:rPr>
      </w:pPr>
      <w:r w:rsidRPr="008D3AC2">
        <w:rPr>
          <w:rFonts w:ascii="Times New Roman" w:hAnsi="Times New Roman" w:cs="Times New Roman"/>
          <w:color w:val="484C51"/>
          <w:sz w:val="44"/>
          <w:szCs w:val="44"/>
        </w:rPr>
        <w:t>Безопасные каникулы - Безопасное поведение</w:t>
      </w:r>
    </w:p>
    <w:p w:rsidR="00552E80" w:rsidRDefault="00552E80"/>
    <w:sectPr w:rsidR="00552E80" w:rsidSect="00E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E408B"/>
    <w:multiLevelType w:val="multilevel"/>
    <w:tmpl w:val="67A2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FA5"/>
    <w:rsid w:val="000605E7"/>
    <w:rsid w:val="000D5F41"/>
    <w:rsid w:val="003258BF"/>
    <w:rsid w:val="00333B6B"/>
    <w:rsid w:val="003A734D"/>
    <w:rsid w:val="004A380D"/>
    <w:rsid w:val="004C4AC2"/>
    <w:rsid w:val="00552E80"/>
    <w:rsid w:val="00707524"/>
    <w:rsid w:val="00797428"/>
    <w:rsid w:val="007A24A8"/>
    <w:rsid w:val="00960766"/>
    <w:rsid w:val="00A7322A"/>
    <w:rsid w:val="00AE79E6"/>
    <w:rsid w:val="00B035AA"/>
    <w:rsid w:val="00B82923"/>
    <w:rsid w:val="00BD2C2C"/>
    <w:rsid w:val="00CE53B1"/>
    <w:rsid w:val="00DD7FA5"/>
    <w:rsid w:val="00E1244A"/>
    <w:rsid w:val="00E25317"/>
    <w:rsid w:val="00EB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4A"/>
  </w:style>
  <w:style w:type="paragraph" w:styleId="4">
    <w:name w:val="heading 4"/>
    <w:basedOn w:val="a"/>
    <w:link w:val="40"/>
    <w:uiPriority w:val="9"/>
    <w:qFormat/>
    <w:rsid w:val="00DD7FA5"/>
    <w:pPr>
      <w:spacing w:before="192" w:after="72" w:line="300" w:lineRule="atLeast"/>
      <w:outlineLvl w:val="3"/>
    </w:pPr>
    <w:rPr>
      <w:rFonts w:ascii="Arial" w:eastAsia="Times New Roman" w:hAnsi="Arial" w:cs="Arial"/>
      <w:b/>
      <w:bCs/>
      <w:color w:val="000000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7FA5"/>
    <w:rPr>
      <w:rFonts w:ascii="Arial" w:eastAsia="Times New Roman" w:hAnsi="Arial" w:cs="Arial"/>
      <w:b/>
      <w:bCs/>
      <w:color w:val="000000"/>
      <w:sz w:val="31"/>
      <w:szCs w:val="31"/>
      <w:lang w:eastAsia="ru-RU"/>
    </w:rPr>
  </w:style>
  <w:style w:type="character" w:styleId="a3">
    <w:name w:val="Hyperlink"/>
    <w:basedOn w:val="a0"/>
    <w:uiPriority w:val="99"/>
    <w:semiHidden/>
    <w:unhideWhenUsed/>
    <w:rsid w:val="00DD7FA5"/>
    <w:rPr>
      <w:strike w:val="0"/>
      <w:dstrike w:val="0"/>
      <w:color w:val="0E1D2C"/>
      <w:u w:val="none"/>
      <w:effect w:val="none"/>
    </w:rPr>
  </w:style>
  <w:style w:type="character" w:styleId="a4">
    <w:name w:val="Strong"/>
    <w:basedOn w:val="a0"/>
    <w:uiPriority w:val="22"/>
    <w:qFormat/>
    <w:rsid w:val="00DD7F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92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47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3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72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3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7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6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64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4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01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64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173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h17.bkobr.ru/index.php/component/mailto/?tmpl=component&amp;template=jsn_nuru_free&amp;link=1e381b9ca7264d7453c543c9002353be8ad8cc9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sh17.bkobr.ru/index.php/deyatelnost/roditelyam/946-bezopasnye-kanikuly-obrashchenie-k-roditelyam?tmpl=component&amp;print=1&amp;layout=default&amp;page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sosh17.bkobr.ru/images/news/naglavnuiu1.jpg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osh17.bkobr.ru/images/news/naglavnuiu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ЗавРОО</cp:lastModifiedBy>
  <cp:revision>3</cp:revision>
  <dcterms:created xsi:type="dcterms:W3CDTF">2019-04-30T10:17:00Z</dcterms:created>
  <dcterms:modified xsi:type="dcterms:W3CDTF">2019-04-30T10:27:00Z</dcterms:modified>
</cp:coreProperties>
</file>