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EE" w:rsidRPr="00A93F86" w:rsidRDefault="00A93F86" w:rsidP="00A93F86">
      <w:pPr>
        <w:jc w:val="center"/>
        <w:rPr>
          <w:b/>
          <w:sz w:val="28"/>
          <w:szCs w:val="28"/>
        </w:rPr>
      </w:pPr>
      <w:r w:rsidRPr="00A93F86">
        <w:rPr>
          <w:b/>
          <w:sz w:val="28"/>
          <w:szCs w:val="28"/>
        </w:rPr>
        <w:t>АРХАНГЕЛЬСКАЯ ОБЛАСТЬ</w:t>
      </w:r>
    </w:p>
    <w:p w:rsidR="00A93F86" w:rsidRPr="00A93F86" w:rsidRDefault="00A93F86" w:rsidP="00A93F86">
      <w:pPr>
        <w:jc w:val="center"/>
        <w:rPr>
          <w:b/>
        </w:rPr>
      </w:pPr>
    </w:p>
    <w:p w:rsidR="008B0D5A" w:rsidRPr="00A93F86" w:rsidRDefault="00BD1B33" w:rsidP="002456EE">
      <w:pPr>
        <w:jc w:val="center"/>
        <w:rPr>
          <w:b/>
          <w:sz w:val="28"/>
          <w:szCs w:val="28"/>
        </w:rPr>
      </w:pPr>
      <w:r w:rsidRPr="00A93F86">
        <w:rPr>
          <w:b/>
          <w:sz w:val="28"/>
          <w:szCs w:val="28"/>
        </w:rPr>
        <w:t xml:space="preserve">АДМИНИСТРАЦИЯ </w:t>
      </w:r>
      <w:r w:rsidR="001F5B0A" w:rsidRPr="00A93F86">
        <w:rPr>
          <w:b/>
          <w:sz w:val="28"/>
          <w:szCs w:val="28"/>
        </w:rPr>
        <w:t xml:space="preserve"> МУНИЦИПАЛЬНОГО ОБРАЗОВАНИЯ </w:t>
      </w:r>
    </w:p>
    <w:p w:rsidR="002459AA" w:rsidRPr="00A93F86" w:rsidRDefault="001F5B0A" w:rsidP="002456EE">
      <w:pPr>
        <w:jc w:val="center"/>
        <w:rPr>
          <w:b/>
          <w:sz w:val="28"/>
          <w:szCs w:val="28"/>
        </w:rPr>
      </w:pPr>
      <w:r w:rsidRPr="00A93F86">
        <w:rPr>
          <w:b/>
          <w:sz w:val="28"/>
          <w:szCs w:val="28"/>
        </w:rPr>
        <w:t xml:space="preserve">«ЛЕНСКИЙ </w:t>
      </w:r>
      <w:r w:rsidR="008B0D5A" w:rsidRPr="00A93F86">
        <w:rPr>
          <w:b/>
          <w:sz w:val="28"/>
          <w:szCs w:val="28"/>
        </w:rPr>
        <w:t>МУНИЦИПАЛЬНЫЙ Р</w:t>
      </w:r>
      <w:r w:rsidRPr="00A93F86">
        <w:rPr>
          <w:b/>
          <w:sz w:val="28"/>
          <w:szCs w:val="28"/>
        </w:rPr>
        <w:t>АЙОН»</w:t>
      </w:r>
    </w:p>
    <w:p w:rsidR="002459AA" w:rsidRPr="00A93F86" w:rsidRDefault="002459AA" w:rsidP="00AB6A6E">
      <w:pPr>
        <w:rPr>
          <w:b/>
          <w:sz w:val="28"/>
          <w:szCs w:val="28"/>
        </w:rPr>
      </w:pPr>
    </w:p>
    <w:p w:rsidR="002456EE" w:rsidRDefault="002456EE" w:rsidP="00AB6A6E">
      <w:pPr>
        <w:rPr>
          <w:sz w:val="28"/>
          <w:szCs w:val="28"/>
        </w:rPr>
      </w:pPr>
    </w:p>
    <w:p w:rsidR="002459AA" w:rsidRPr="005B696C" w:rsidRDefault="005B696C" w:rsidP="002459AA">
      <w:pPr>
        <w:jc w:val="center"/>
        <w:rPr>
          <w:b/>
          <w:sz w:val="28"/>
          <w:szCs w:val="28"/>
        </w:rPr>
      </w:pPr>
      <w:proofErr w:type="gramStart"/>
      <w:r w:rsidRPr="005B696C">
        <w:rPr>
          <w:b/>
          <w:sz w:val="28"/>
          <w:szCs w:val="28"/>
        </w:rPr>
        <w:t>П</w:t>
      </w:r>
      <w:proofErr w:type="gramEnd"/>
      <w:r w:rsidRPr="005B696C">
        <w:rPr>
          <w:b/>
          <w:sz w:val="28"/>
          <w:szCs w:val="28"/>
        </w:rPr>
        <w:t xml:space="preserve"> О С Т А Н О В Л Е Н И Е</w:t>
      </w:r>
    </w:p>
    <w:p w:rsidR="005B696C" w:rsidRDefault="005B696C" w:rsidP="002459AA">
      <w:pPr>
        <w:jc w:val="center"/>
        <w:rPr>
          <w:sz w:val="28"/>
          <w:szCs w:val="28"/>
        </w:rPr>
      </w:pPr>
    </w:p>
    <w:p w:rsidR="002459AA" w:rsidRDefault="00AB6A6E" w:rsidP="002459AA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A93F86">
        <w:rPr>
          <w:sz w:val="28"/>
          <w:szCs w:val="28"/>
        </w:rPr>
        <w:t xml:space="preserve">  13   </w:t>
      </w:r>
      <w:r w:rsidR="00D645E4">
        <w:rPr>
          <w:sz w:val="28"/>
          <w:szCs w:val="28"/>
        </w:rPr>
        <w:t>м</w:t>
      </w:r>
      <w:r w:rsidR="00211E9A">
        <w:rPr>
          <w:sz w:val="28"/>
          <w:szCs w:val="28"/>
        </w:rPr>
        <w:t xml:space="preserve">ая </w:t>
      </w:r>
      <w:r w:rsidR="007119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9D4E2E">
        <w:rPr>
          <w:sz w:val="28"/>
          <w:szCs w:val="28"/>
        </w:rPr>
        <w:t>1</w:t>
      </w:r>
      <w:r w:rsidR="000442FD">
        <w:rPr>
          <w:sz w:val="28"/>
          <w:szCs w:val="28"/>
        </w:rPr>
        <w:t>4</w:t>
      </w:r>
      <w:r w:rsidR="00A93F86">
        <w:rPr>
          <w:sz w:val="28"/>
          <w:szCs w:val="28"/>
        </w:rPr>
        <w:t xml:space="preserve">  </w:t>
      </w:r>
      <w:r w:rsidR="002459AA">
        <w:rPr>
          <w:sz w:val="28"/>
          <w:szCs w:val="28"/>
        </w:rPr>
        <w:t xml:space="preserve"> года </w:t>
      </w:r>
      <w:r w:rsidR="006F09F8">
        <w:rPr>
          <w:sz w:val="28"/>
          <w:szCs w:val="28"/>
        </w:rPr>
        <w:t xml:space="preserve"> </w:t>
      </w:r>
      <w:r w:rsidR="00A93F86">
        <w:rPr>
          <w:sz w:val="28"/>
          <w:szCs w:val="28"/>
        </w:rPr>
        <w:t xml:space="preserve"> </w:t>
      </w:r>
      <w:r w:rsidR="002459AA">
        <w:rPr>
          <w:sz w:val="28"/>
          <w:szCs w:val="28"/>
        </w:rPr>
        <w:t>№</w:t>
      </w:r>
      <w:r w:rsidR="00D645E4">
        <w:rPr>
          <w:sz w:val="28"/>
          <w:szCs w:val="28"/>
        </w:rPr>
        <w:t xml:space="preserve"> </w:t>
      </w:r>
      <w:r w:rsidR="00A93F86">
        <w:rPr>
          <w:sz w:val="28"/>
          <w:szCs w:val="28"/>
        </w:rPr>
        <w:t>299</w:t>
      </w:r>
      <w:r w:rsidR="00D645E4">
        <w:rPr>
          <w:sz w:val="28"/>
          <w:szCs w:val="28"/>
        </w:rPr>
        <w:t xml:space="preserve"> -</w:t>
      </w:r>
      <w:proofErr w:type="spellStart"/>
      <w:proofErr w:type="gramStart"/>
      <w:r w:rsidR="00D645E4">
        <w:rPr>
          <w:sz w:val="28"/>
          <w:szCs w:val="28"/>
        </w:rPr>
        <w:t>н</w:t>
      </w:r>
      <w:proofErr w:type="spellEnd"/>
      <w:proofErr w:type="gramEnd"/>
    </w:p>
    <w:p w:rsidR="002459AA" w:rsidRDefault="002459AA" w:rsidP="002459AA">
      <w:pPr>
        <w:jc w:val="center"/>
        <w:rPr>
          <w:sz w:val="28"/>
          <w:szCs w:val="28"/>
        </w:rPr>
      </w:pPr>
    </w:p>
    <w:p w:rsidR="002459AA" w:rsidRPr="007749DD" w:rsidRDefault="002459AA" w:rsidP="002459AA">
      <w:pPr>
        <w:jc w:val="center"/>
        <w:rPr>
          <w:sz w:val="20"/>
          <w:szCs w:val="20"/>
        </w:rPr>
      </w:pPr>
      <w:r w:rsidRPr="007749DD">
        <w:rPr>
          <w:sz w:val="20"/>
          <w:szCs w:val="20"/>
        </w:rPr>
        <w:t>с. Яренск</w:t>
      </w:r>
    </w:p>
    <w:p w:rsidR="002459AA" w:rsidRDefault="002459AA" w:rsidP="002459AA">
      <w:pPr>
        <w:jc w:val="center"/>
        <w:rPr>
          <w:sz w:val="28"/>
          <w:szCs w:val="28"/>
        </w:rPr>
      </w:pPr>
    </w:p>
    <w:p w:rsidR="002459AA" w:rsidRDefault="002459AA" w:rsidP="002459AA">
      <w:pPr>
        <w:jc w:val="center"/>
        <w:rPr>
          <w:sz w:val="28"/>
          <w:szCs w:val="28"/>
        </w:rPr>
      </w:pPr>
    </w:p>
    <w:p w:rsidR="000442FD" w:rsidRDefault="002459AA" w:rsidP="002459AA">
      <w:pPr>
        <w:jc w:val="center"/>
        <w:rPr>
          <w:b/>
          <w:sz w:val="28"/>
          <w:szCs w:val="28"/>
        </w:rPr>
      </w:pPr>
      <w:r w:rsidRPr="007749DD">
        <w:rPr>
          <w:b/>
          <w:sz w:val="28"/>
          <w:szCs w:val="28"/>
        </w:rPr>
        <w:t>О</w:t>
      </w:r>
      <w:r w:rsidR="000442FD">
        <w:rPr>
          <w:b/>
          <w:sz w:val="28"/>
          <w:szCs w:val="28"/>
        </w:rPr>
        <w:t xml:space="preserve"> внесении изменений </w:t>
      </w:r>
    </w:p>
    <w:p w:rsidR="000442FD" w:rsidRDefault="000442FD" w:rsidP="00245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отдельные нормативные акты в сфере охраны труда,  </w:t>
      </w:r>
    </w:p>
    <w:p w:rsidR="0071195F" w:rsidRDefault="000442FD" w:rsidP="00245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действующие на</w:t>
      </w:r>
      <w:r w:rsidR="006F194B">
        <w:rPr>
          <w:b/>
          <w:sz w:val="28"/>
          <w:szCs w:val="28"/>
        </w:rPr>
        <w:t xml:space="preserve"> территории </w:t>
      </w:r>
      <w:r w:rsidR="0071195F">
        <w:rPr>
          <w:b/>
          <w:sz w:val="28"/>
          <w:szCs w:val="28"/>
        </w:rPr>
        <w:t xml:space="preserve">МО «Ленский </w:t>
      </w:r>
      <w:r w:rsidR="002D7349">
        <w:rPr>
          <w:b/>
          <w:sz w:val="28"/>
          <w:szCs w:val="28"/>
        </w:rPr>
        <w:t xml:space="preserve">муниципальный </w:t>
      </w:r>
      <w:r w:rsidR="0071195F">
        <w:rPr>
          <w:b/>
          <w:sz w:val="28"/>
          <w:szCs w:val="28"/>
        </w:rPr>
        <w:t>район»</w:t>
      </w:r>
    </w:p>
    <w:p w:rsidR="006F194B" w:rsidRPr="007749DD" w:rsidRDefault="006F194B" w:rsidP="002459AA">
      <w:pPr>
        <w:jc w:val="center"/>
        <w:rPr>
          <w:b/>
          <w:sz w:val="28"/>
          <w:szCs w:val="28"/>
        </w:rPr>
      </w:pPr>
    </w:p>
    <w:p w:rsidR="009107BD" w:rsidRDefault="006F194B" w:rsidP="006F19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B33">
        <w:rPr>
          <w:rFonts w:ascii="Times New Roman" w:hAnsi="Times New Roman" w:cs="Times New Roman"/>
          <w:sz w:val="28"/>
          <w:szCs w:val="28"/>
        </w:rPr>
        <w:t xml:space="preserve">В </w:t>
      </w:r>
      <w:r w:rsidR="00D43F6E">
        <w:rPr>
          <w:rFonts w:ascii="Times New Roman" w:hAnsi="Times New Roman" w:cs="Times New Roman"/>
          <w:sz w:val="28"/>
          <w:szCs w:val="28"/>
        </w:rPr>
        <w:t>св</w:t>
      </w:r>
      <w:r w:rsidR="00D645E4">
        <w:rPr>
          <w:rFonts w:ascii="Times New Roman" w:hAnsi="Times New Roman" w:cs="Times New Roman"/>
          <w:sz w:val="28"/>
          <w:szCs w:val="28"/>
        </w:rPr>
        <w:t xml:space="preserve">язи </w:t>
      </w:r>
      <w:r w:rsidR="00D43F6E">
        <w:rPr>
          <w:rFonts w:ascii="Times New Roman" w:hAnsi="Times New Roman" w:cs="Times New Roman"/>
          <w:sz w:val="28"/>
          <w:szCs w:val="28"/>
        </w:rPr>
        <w:t xml:space="preserve"> с </w:t>
      </w:r>
      <w:r w:rsidR="000442FD">
        <w:rPr>
          <w:rFonts w:ascii="Times New Roman" w:hAnsi="Times New Roman" w:cs="Times New Roman"/>
          <w:sz w:val="28"/>
          <w:szCs w:val="28"/>
        </w:rPr>
        <w:t xml:space="preserve">вступлением в силу 01 января 2014 года федеральных законов от 28.12.2013 </w:t>
      </w:r>
      <w:r w:rsidR="00D43F6E" w:rsidRPr="00BD1B33">
        <w:rPr>
          <w:rFonts w:ascii="Times New Roman" w:hAnsi="Times New Roman" w:cs="Times New Roman"/>
          <w:sz w:val="28"/>
          <w:szCs w:val="28"/>
        </w:rPr>
        <w:t xml:space="preserve"> N </w:t>
      </w:r>
      <w:r w:rsidR="000442FD">
        <w:rPr>
          <w:rFonts w:ascii="Times New Roman" w:hAnsi="Times New Roman" w:cs="Times New Roman"/>
          <w:sz w:val="28"/>
          <w:szCs w:val="28"/>
        </w:rPr>
        <w:t>426-Ф</w:t>
      </w:r>
      <w:r w:rsidR="00D43F6E" w:rsidRPr="00BD1B33">
        <w:rPr>
          <w:rFonts w:ascii="Times New Roman" w:hAnsi="Times New Roman" w:cs="Times New Roman"/>
          <w:sz w:val="28"/>
          <w:szCs w:val="28"/>
        </w:rPr>
        <w:t xml:space="preserve">З  "О </w:t>
      </w:r>
      <w:r w:rsidR="000442FD">
        <w:rPr>
          <w:rFonts w:ascii="Times New Roman" w:hAnsi="Times New Roman" w:cs="Times New Roman"/>
          <w:sz w:val="28"/>
          <w:szCs w:val="28"/>
        </w:rPr>
        <w:t>специальной оценке усл</w:t>
      </w:r>
      <w:r w:rsidR="00A93F86">
        <w:rPr>
          <w:rFonts w:ascii="Times New Roman" w:hAnsi="Times New Roman" w:cs="Times New Roman"/>
          <w:sz w:val="28"/>
          <w:szCs w:val="28"/>
        </w:rPr>
        <w:t xml:space="preserve">овий труда» и от 28.12.2013 </w:t>
      </w:r>
      <w:r w:rsidR="000442FD">
        <w:rPr>
          <w:rFonts w:ascii="Times New Roman" w:hAnsi="Times New Roman" w:cs="Times New Roman"/>
          <w:sz w:val="28"/>
          <w:szCs w:val="28"/>
        </w:rPr>
        <w:t xml:space="preserve"> № 421-ФЗ «О внесении изменений в отдельные законодательные акты Российской Федерации </w:t>
      </w:r>
      <w:r w:rsidR="00710BB6">
        <w:rPr>
          <w:rFonts w:ascii="Times New Roman" w:hAnsi="Times New Roman" w:cs="Times New Roman"/>
          <w:sz w:val="28"/>
          <w:szCs w:val="28"/>
        </w:rPr>
        <w:t xml:space="preserve">в связи с принятием Федерального закона «О специальной оценке условий труда» </w:t>
      </w:r>
      <w:r w:rsidR="00D645E4">
        <w:rPr>
          <w:rFonts w:ascii="Times New Roman" w:hAnsi="Times New Roman" w:cs="Times New Roman"/>
          <w:sz w:val="28"/>
          <w:szCs w:val="28"/>
        </w:rPr>
        <w:t>и необходимостью приведения муниципальных актов в соответствие с ф</w:t>
      </w:r>
      <w:r w:rsidR="000442FD">
        <w:rPr>
          <w:rFonts w:ascii="Times New Roman" w:hAnsi="Times New Roman" w:cs="Times New Roman"/>
          <w:sz w:val="28"/>
          <w:szCs w:val="28"/>
        </w:rPr>
        <w:t>едеральн</w:t>
      </w:r>
      <w:r w:rsidR="00D645E4">
        <w:rPr>
          <w:rFonts w:ascii="Times New Roman" w:hAnsi="Times New Roman" w:cs="Times New Roman"/>
          <w:sz w:val="28"/>
          <w:szCs w:val="28"/>
        </w:rPr>
        <w:t xml:space="preserve">ым </w:t>
      </w:r>
      <w:r w:rsidR="000442FD">
        <w:rPr>
          <w:rFonts w:ascii="Times New Roman" w:hAnsi="Times New Roman" w:cs="Times New Roman"/>
          <w:sz w:val="28"/>
          <w:szCs w:val="28"/>
        </w:rPr>
        <w:t>закон</w:t>
      </w:r>
      <w:r w:rsidR="00D645E4">
        <w:rPr>
          <w:rFonts w:ascii="Times New Roman" w:hAnsi="Times New Roman" w:cs="Times New Roman"/>
          <w:sz w:val="28"/>
          <w:szCs w:val="28"/>
        </w:rPr>
        <w:t>одательством</w:t>
      </w:r>
      <w:r w:rsidR="008B74B0">
        <w:rPr>
          <w:rFonts w:ascii="Times New Roman" w:hAnsi="Times New Roman" w:cs="Times New Roman"/>
          <w:sz w:val="28"/>
          <w:szCs w:val="28"/>
        </w:rPr>
        <w:t>,</w:t>
      </w:r>
      <w:r w:rsidR="00D43F6E">
        <w:rPr>
          <w:rFonts w:ascii="Times New Roman" w:hAnsi="Times New Roman" w:cs="Times New Roman"/>
          <w:sz w:val="28"/>
          <w:szCs w:val="28"/>
        </w:rPr>
        <w:t xml:space="preserve"> руководствуясь Уставом МО «</w:t>
      </w:r>
      <w:r w:rsidR="00D43F6E" w:rsidRPr="00BD1B33">
        <w:rPr>
          <w:rFonts w:ascii="Times New Roman" w:hAnsi="Times New Roman" w:cs="Times New Roman"/>
          <w:sz w:val="28"/>
          <w:szCs w:val="28"/>
        </w:rPr>
        <w:t>Ленский муниципальный</w:t>
      </w:r>
      <w:proofErr w:type="gramEnd"/>
      <w:r w:rsidR="00D43F6E" w:rsidRPr="00BD1B3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107BD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0442FD">
        <w:rPr>
          <w:rFonts w:ascii="Times New Roman" w:hAnsi="Times New Roman" w:cs="Times New Roman"/>
          <w:sz w:val="28"/>
          <w:szCs w:val="28"/>
        </w:rPr>
        <w:t xml:space="preserve"> </w:t>
      </w:r>
      <w:r w:rsidR="009107BD" w:rsidRPr="000442FD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  <w:r w:rsidR="009107BD">
        <w:rPr>
          <w:rFonts w:ascii="Times New Roman" w:hAnsi="Times New Roman" w:cs="Times New Roman"/>
          <w:sz w:val="28"/>
          <w:szCs w:val="28"/>
        </w:rPr>
        <w:t xml:space="preserve"> постановляет: </w:t>
      </w:r>
    </w:p>
    <w:p w:rsidR="009107BD" w:rsidRDefault="005D59FC" w:rsidP="001441C5">
      <w:pPr>
        <w:pStyle w:val="ConsPlusNormal"/>
        <w:widowControl/>
        <w:numPr>
          <w:ilvl w:val="0"/>
          <w:numId w:val="1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107BD">
        <w:rPr>
          <w:rFonts w:ascii="Times New Roman" w:hAnsi="Times New Roman" w:cs="Times New Roman"/>
          <w:sz w:val="28"/>
          <w:szCs w:val="28"/>
        </w:rPr>
        <w:t>бзац 8 п</w:t>
      </w:r>
      <w:r w:rsidR="00A0028B">
        <w:rPr>
          <w:rFonts w:ascii="Times New Roman" w:hAnsi="Times New Roman" w:cs="Times New Roman"/>
          <w:sz w:val="28"/>
          <w:szCs w:val="28"/>
        </w:rPr>
        <w:t>одпункта</w:t>
      </w:r>
      <w:r w:rsidR="009107BD">
        <w:rPr>
          <w:rFonts w:ascii="Times New Roman" w:hAnsi="Times New Roman" w:cs="Times New Roman"/>
          <w:sz w:val="28"/>
          <w:szCs w:val="28"/>
        </w:rPr>
        <w:t xml:space="preserve"> 4.2 п</w:t>
      </w:r>
      <w:r w:rsidR="00A0028B">
        <w:rPr>
          <w:rFonts w:ascii="Times New Roman" w:hAnsi="Times New Roman" w:cs="Times New Roman"/>
          <w:sz w:val="28"/>
          <w:szCs w:val="28"/>
        </w:rPr>
        <w:t>ункта</w:t>
      </w:r>
      <w:r w:rsidR="009107BD">
        <w:rPr>
          <w:rFonts w:ascii="Times New Roman" w:hAnsi="Times New Roman" w:cs="Times New Roman"/>
          <w:sz w:val="28"/>
          <w:szCs w:val="28"/>
        </w:rPr>
        <w:t xml:space="preserve"> 4 Положения о системе управления охраной труда на территории МО «Ленский муниципальный район», утвержденного </w:t>
      </w:r>
      <w:r w:rsidR="003F616E">
        <w:rPr>
          <w:rFonts w:ascii="Times New Roman" w:hAnsi="Times New Roman" w:cs="Times New Roman"/>
          <w:sz w:val="28"/>
          <w:szCs w:val="28"/>
        </w:rPr>
        <w:t>п</w:t>
      </w:r>
      <w:r w:rsidR="009107BD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МО «Ленский муниципальный район» от 08.04.2013 № 152 </w:t>
      </w:r>
      <w:r w:rsidR="001441C5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9107BD">
        <w:rPr>
          <w:rFonts w:ascii="Times New Roman" w:hAnsi="Times New Roman" w:cs="Times New Roman"/>
          <w:sz w:val="28"/>
          <w:szCs w:val="28"/>
        </w:rPr>
        <w:t>.</w:t>
      </w:r>
    </w:p>
    <w:p w:rsidR="000542A6" w:rsidRDefault="009107BD" w:rsidP="006F19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542A6">
        <w:rPr>
          <w:rFonts w:ascii="Times New Roman" w:hAnsi="Times New Roman" w:cs="Times New Roman"/>
          <w:sz w:val="28"/>
          <w:szCs w:val="28"/>
        </w:rPr>
        <w:t>В</w:t>
      </w:r>
      <w:r w:rsidR="000542A6" w:rsidRPr="000442FD">
        <w:rPr>
          <w:rFonts w:ascii="Times New Roman" w:hAnsi="Times New Roman" w:cs="Times New Roman"/>
          <w:sz w:val="28"/>
          <w:szCs w:val="28"/>
        </w:rPr>
        <w:t>нес</w:t>
      </w:r>
      <w:r w:rsidR="000542A6">
        <w:rPr>
          <w:rFonts w:ascii="Times New Roman" w:hAnsi="Times New Roman" w:cs="Times New Roman"/>
          <w:sz w:val="28"/>
          <w:szCs w:val="28"/>
        </w:rPr>
        <w:t>ти</w:t>
      </w:r>
      <w:r w:rsidR="000542A6" w:rsidRPr="000442FD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0542A6">
        <w:rPr>
          <w:rFonts w:ascii="Times New Roman" w:hAnsi="Times New Roman" w:cs="Times New Roman"/>
          <w:sz w:val="28"/>
          <w:szCs w:val="28"/>
        </w:rPr>
        <w:t xml:space="preserve">я </w:t>
      </w:r>
      <w:r w:rsidR="000542A6" w:rsidRPr="000442FD">
        <w:rPr>
          <w:rFonts w:ascii="Times New Roman" w:hAnsi="Times New Roman" w:cs="Times New Roman"/>
          <w:sz w:val="28"/>
          <w:szCs w:val="28"/>
        </w:rPr>
        <w:t xml:space="preserve">в </w:t>
      </w:r>
      <w:r w:rsidR="003F616E">
        <w:rPr>
          <w:rFonts w:ascii="Times New Roman" w:hAnsi="Times New Roman" w:cs="Times New Roman"/>
          <w:sz w:val="28"/>
          <w:szCs w:val="28"/>
        </w:rPr>
        <w:t xml:space="preserve"> муниципальную программу «Улучшение условий и охраны труда в МО «Ленский муниципальный район»</w:t>
      </w:r>
      <w:r w:rsidR="00C67F42">
        <w:rPr>
          <w:rFonts w:ascii="Times New Roman" w:hAnsi="Times New Roman" w:cs="Times New Roman"/>
          <w:sz w:val="28"/>
          <w:szCs w:val="28"/>
        </w:rPr>
        <w:t xml:space="preserve"> на 2014-2016 годы</w:t>
      </w:r>
      <w:r w:rsidR="003F616E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МО «Ленский муниципальный район» от 23.08.2013 № 440-н </w:t>
      </w:r>
      <w:r w:rsidR="005D59FC">
        <w:rPr>
          <w:rFonts w:ascii="Times New Roman" w:hAnsi="Times New Roman" w:cs="Times New Roman"/>
          <w:sz w:val="28"/>
          <w:szCs w:val="28"/>
        </w:rPr>
        <w:t>(в ред. постановления Администрации МО «Ленский муниципальный район» от 10.02.2014 № 99-н</w:t>
      </w:r>
      <w:r w:rsidR="008979F3">
        <w:rPr>
          <w:rFonts w:ascii="Times New Roman" w:hAnsi="Times New Roman" w:cs="Times New Roman"/>
          <w:sz w:val="28"/>
          <w:szCs w:val="28"/>
        </w:rPr>
        <w:t>,</w:t>
      </w:r>
      <w:r w:rsidR="005D59FC">
        <w:rPr>
          <w:rFonts w:ascii="Times New Roman" w:hAnsi="Times New Roman" w:cs="Times New Roman"/>
          <w:sz w:val="28"/>
          <w:szCs w:val="28"/>
        </w:rPr>
        <w:t xml:space="preserve">  от 01.04.2014 № 218-н) </w:t>
      </w:r>
      <w:r w:rsidR="00C67F42">
        <w:rPr>
          <w:rFonts w:ascii="Times New Roman" w:hAnsi="Times New Roman" w:cs="Times New Roman"/>
          <w:sz w:val="28"/>
          <w:szCs w:val="28"/>
        </w:rPr>
        <w:t xml:space="preserve">(далее – Программа) </w:t>
      </w:r>
      <w:r w:rsidR="000542A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90E5D" w:rsidRDefault="000542A6" w:rsidP="006F19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="009D5F61">
        <w:rPr>
          <w:rFonts w:ascii="Times New Roman" w:hAnsi="Times New Roman" w:cs="Times New Roman"/>
          <w:sz w:val="28"/>
          <w:szCs w:val="28"/>
        </w:rPr>
        <w:t>В паспорте Программ</w:t>
      </w:r>
      <w:r w:rsidR="00C67F42">
        <w:rPr>
          <w:rFonts w:ascii="Times New Roman" w:hAnsi="Times New Roman" w:cs="Times New Roman"/>
          <w:sz w:val="28"/>
          <w:szCs w:val="28"/>
        </w:rPr>
        <w:t>ы</w:t>
      </w:r>
      <w:r w:rsidR="009D5F61">
        <w:rPr>
          <w:rFonts w:ascii="Times New Roman" w:hAnsi="Times New Roman" w:cs="Times New Roman"/>
          <w:sz w:val="28"/>
          <w:szCs w:val="28"/>
        </w:rPr>
        <w:t xml:space="preserve"> позицию «Целевые показатели и индикаторы Программы изложить в следующей редакции:</w:t>
      </w:r>
    </w:p>
    <w:p w:rsidR="00C67F42" w:rsidRDefault="00C67F42" w:rsidP="006F19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250" w:type="dxa"/>
        <w:tblLook w:val="04A0"/>
      </w:tblPr>
      <w:tblGrid>
        <w:gridCol w:w="9356"/>
      </w:tblGrid>
      <w:tr w:rsidR="007D5B6C" w:rsidTr="008979F3">
        <w:tc>
          <w:tcPr>
            <w:tcW w:w="9356" w:type="dxa"/>
          </w:tcPr>
          <w:p w:rsidR="007D5B6C" w:rsidRPr="001557BC" w:rsidRDefault="007D5B6C" w:rsidP="007D5B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BC">
              <w:rPr>
                <w:rFonts w:ascii="Times New Roman" w:hAnsi="Times New Roman" w:cs="Times New Roman"/>
                <w:sz w:val="28"/>
                <w:szCs w:val="28"/>
              </w:rPr>
              <w:t>- численность пострадавших в результате несчастных  случаев на производстве с утратой трудоспособности на 1 рабочий день и более (человек);</w:t>
            </w:r>
          </w:p>
          <w:p w:rsidR="007D5B6C" w:rsidRPr="001557BC" w:rsidRDefault="007D5B6C" w:rsidP="007D5B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BC">
              <w:rPr>
                <w:rFonts w:ascii="Times New Roman" w:hAnsi="Times New Roman" w:cs="Times New Roman"/>
                <w:sz w:val="28"/>
                <w:szCs w:val="28"/>
              </w:rPr>
              <w:t xml:space="preserve">- удельный вес работников, занятых на рабочих местах, аттестованных по условиям труда или </w:t>
            </w:r>
            <w:r w:rsidR="00972A2F" w:rsidRPr="001557BC">
              <w:rPr>
                <w:rFonts w:ascii="Times New Roman" w:hAnsi="Times New Roman" w:cs="Times New Roman"/>
                <w:sz w:val="28"/>
                <w:szCs w:val="28"/>
              </w:rPr>
              <w:t>прошедши</w:t>
            </w:r>
            <w:r w:rsidR="001557BC" w:rsidRPr="001557B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72A2F" w:rsidRPr="00155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7F42" w:rsidRPr="001557BC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специальную </w:t>
            </w:r>
            <w:r w:rsidR="00972A2F" w:rsidRPr="001557BC">
              <w:rPr>
                <w:rFonts w:ascii="Times New Roman" w:hAnsi="Times New Roman" w:cs="Times New Roman"/>
                <w:sz w:val="28"/>
                <w:szCs w:val="28"/>
              </w:rPr>
              <w:t xml:space="preserve">оценку условий труда </w:t>
            </w:r>
            <w:r w:rsidRPr="001557BC">
              <w:rPr>
                <w:rFonts w:ascii="Times New Roman" w:hAnsi="Times New Roman" w:cs="Times New Roman"/>
                <w:sz w:val="28"/>
                <w:szCs w:val="28"/>
              </w:rPr>
              <w:t>от общего количества занятых в экономике района;</w:t>
            </w:r>
          </w:p>
          <w:p w:rsidR="007D5B6C" w:rsidRPr="001557BC" w:rsidRDefault="007D5B6C" w:rsidP="007D5B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BC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руководителей и специалистов, прошедших обучение и </w:t>
            </w:r>
            <w:r w:rsidRPr="00155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проверку знаний требований охраны труда (человек);</w:t>
            </w:r>
          </w:p>
          <w:p w:rsidR="007D5B6C" w:rsidRDefault="007D5B6C" w:rsidP="007D5B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BC">
              <w:rPr>
                <w:rFonts w:ascii="Times New Roman" w:hAnsi="Times New Roman" w:cs="Times New Roman"/>
                <w:sz w:val="28"/>
                <w:szCs w:val="28"/>
              </w:rPr>
              <w:t>- увеличение публикаций в средствах массовой информации по охране труда (процентов).</w:t>
            </w:r>
          </w:p>
        </w:tc>
      </w:tr>
    </w:tbl>
    <w:p w:rsidR="007D5B6C" w:rsidRDefault="007D5B6C" w:rsidP="006F19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42" w:rsidRDefault="00C67F42" w:rsidP="00C67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В паспорте Программы </w:t>
      </w:r>
      <w:r w:rsidRPr="00C67F42">
        <w:rPr>
          <w:rFonts w:ascii="Times New Roman" w:hAnsi="Times New Roman" w:cs="Times New Roman"/>
          <w:sz w:val="28"/>
          <w:szCs w:val="28"/>
        </w:rPr>
        <w:t xml:space="preserve">позицию «Ожидаемые конечные  </w:t>
      </w:r>
      <w:r w:rsidRPr="00C67F42">
        <w:rPr>
          <w:rFonts w:ascii="Times New Roman" w:hAnsi="Times New Roman" w:cs="Times New Roman"/>
          <w:sz w:val="28"/>
          <w:szCs w:val="28"/>
        </w:rPr>
        <w:br/>
        <w:t xml:space="preserve">результаты   реализации Программы и показатели  социально -  экономической 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C67F42">
        <w:rPr>
          <w:rFonts w:ascii="Times New Roman" w:hAnsi="Times New Roman" w:cs="Times New Roman"/>
          <w:sz w:val="28"/>
          <w:szCs w:val="28"/>
        </w:rPr>
        <w:t>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Программы изложить в следующей редакции:</w:t>
      </w:r>
    </w:p>
    <w:p w:rsidR="001557BC" w:rsidRDefault="001557BC" w:rsidP="00C67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9356"/>
      </w:tblGrid>
      <w:tr w:rsidR="00C67F42" w:rsidTr="001557BC">
        <w:tc>
          <w:tcPr>
            <w:tcW w:w="9356" w:type="dxa"/>
          </w:tcPr>
          <w:p w:rsidR="00C67F42" w:rsidRPr="001557BC" w:rsidRDefault="00C67F42" w:rsidP="00C67F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BC">
              <w:rPr>
                <w:rFonts w:ascii="Times New Roman" w:hAnsi="Times New Roman" w:cs="Times New Roman"/>
                <w:sz w:val="28"/>
                <w:szCs w:val="28"/>
              </w:rPr>
              <w:t xml:space="preserve">-снижение  численности пострадавших в результате несчастных  случаев на производстве с утратой трудоспособности на 1 рабочий день и более, не менее 5 процентов; </w:t>
            </w:r>
          </w:p>
          <w:p w:rsidR="00C67F42" w:rsidRPr="001557BC" w:rsidRDefault="00C67F42" w:rsidP="00C67F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BC">
              <w:rPr>
                <w:rFonts w:ascii="Times New Roman" w:hAnsi="Times New Roman" w:cs="Times New Roman"/>
                <w:sz w:val="28"/>
                <w:szCs w:val="28"/>
              </w:rPr>
              <w:t>- увеличение удельного веса работников, занятых на рабочих местах, аттестованных по условиям труда или прошедши</w:t>
            </w:r>
            <w:r w:rsidR="001557BC" w:rsidRPr="001557B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557BC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специальную оценку условий труда от общего количества занятых в экономике района,  не менее 25 процентов;</w:t>
            </w:r>
          </w:p>
          <w:p w:rsidR="00C67F42" w:rsidRPr="001557BC" w:rsidRDefault="00C67F42" w:rsidP="00C67F4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BC"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количества руководителей и специалистов, прошедших обучение и проверку знаний требований охраны труда,  не менее 5 процентов;</w:t>
            </w:r>
          </w:p>
          <w:p w:rsidR="00C67F42" w:rsidRDefault="00C67F42" w:rsidP="00C67F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BC">
              <w:rPr>
                <w:rFonts w:ascii="Times New Roman" w:hAnsi="Times New Roman" w:cs="Times New Roman"/>
                <w:sz w:val="28"/>
                <w:szCs w:val="28"/>
              </w:rPr>
              <w:t>- увеличение публикаций в средствах массовой информации по охране труда не менее 10 процентов.</w:t>
            </w:r>
          </w:p>
        </w:tc>
      </w:tr>
    </w:tbl>
    <w:p w:rsidR="00C67F42" w:rsidRDefault="00C67F42" w:rsidP="00C67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42" w:rsidRDefault="00C67F42" w:rsidP="00C67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</w:t>
      </w:r>
      <w:r w:rsidRPr="00C67F42">
        <w:rPr>
          <w:rFonts w:ascii="Times New Roman" w:hAnsi="Times New Roman" w:cs="Times New Roman"/>
          <w:sz w:val="28"/>
          <w:szCs w:val="28"/>
        </w:rPr>
        <w:t xml:space="preserve"> </w:t>
      </w:r>
      <w:r w:rsidRPr="00D90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</w:t>
      </w:r>
      <w:r w:rsidR="00A0028B">
        <w:rPr>
          <w:rFonts w:ascii="Times New Roman" w:hAnsi="Times New Roman" w:cs="Times New Roman"/>
          <w:sz w:val="28"/>
          <w:szCs w:val="28"/>
        </w:rPr>
        <w:t>ац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r w:rsidR="001557BC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7B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7F42" w:rsidRDefault="008979F3" w:rsidP="00C67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7F42">
        <w:rPr>
          <w:rFonts w:ascii="Times New Roman" w:hAnsi="Times New Roman" w:cs="Times New Roman"/>
          <w:sz w:val="28"/>
          <w:szCs w:val="28"/>
        </w:rPr>
        <w:t>Проведение специальной оценки условий труда является важнейшим направлением в улучшении условий труда работников и снижении производственных рисков. Анализ проведения аттестации рабочих мест по условиям труда в организациях района, за последние два года, свидетельствует о низких темпах и объемах проведения, за 2011 год в 4 организациях (общей численностью 169 человек), за 2012 год в 4 организациях (общей численностью 66 человек). Проведение аттестации рабочих мест по условиям труда, а  с 01.01.2014 года специальной оценки условий затруднен</w:t>
      </w:r>
      <w:r w:rsidR="001557BC">
        <w:rPr>
          <w:rFonts w:ascii="Times New Roman" w:hAnsi="Times New Roman" w:cs="Times New Roman"/>
          <w:sz w:val="28"/>
          <w:szCs w:val="28"/>
        </w:rPr>
        <w:t>о</w:t>
      </w:r>
      <w:r w:rsidR="00C67F42">
        <w:rPr>
          <w:rFonts w:ascii="Times New Roman" w:hAnsi="Times New Roman" w:cs="Times New Roman"/>
          <w:sz w:val="28"/>
          <w:szCs w:val="28"/>
        </w:rPr>
        <w:t xml:space="preserve"> в учреждениях, финансируемых из муниципального бюджета</w:t>
      </w:r>
      <w:proofErr w:type="gramStart"/>
      <w:r w:rsidR="00C67F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557BC" w:rsidRPr="001557BC" w:rsidRDefault="00C67F42" w:rsidP="00C67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4). </w:t>
      </w:r>
      <w:r w:rsidR="001557BC">
        <w:rPr>
          <w:rFonts w:ascii="Times New Roman" w:hAnsi="Times New Roman" w:cs="Times New Roman"/>
          <w:sz w:val="28"/>
          <w:szCs w:val="28"/>
        </w:rPr>
        <w:t>П</w:t>
      </w:r>
      <w:r w:rsidR="00B0480D">
        <w:rPr>
          <w:rFonts w:ascii="Times New Roman" w:hAnsi="Times New Roman" w:cs="Times New Roman"/>
          <w:sz w:val="28"/>
          <w:szCs w:val="28"/>
        </w:rPr>
        <w:t>одпункт</w:t>
      </w:r>
      <w:r w:rsidR="001557BC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Абз</w:t>
      </w:r>
      <w:r w:rsidR="00B0480D">
        <w:rPr>
          <w:rFonts w:ascii="Times New Roman" w:hAnsi="Times New Roman" w:cs="Times New Roman"/>
          <w:sz w:val="28"/>
          <w:szCs w:val="28"/>
        </w:rPr>
        <w:t>аца</w:t>
      </w:r>
      <w:r w:rsidR="001557BC">
        <w:rPr>
          <w:rFonts w:ascii="Times New Roman" w:hAnsi="Times New Roman" w:cs="Times New Roman"/>
          <w:sz w:val="28"/>
          <w:szCs w:val="28"/>
        </w:rPr>
        <w:t xml:space="preserve"> 5 раздела </w:t>
      </w:r>
      <w:r w:rsidR="001557B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557BC" w:rsidRPr="001557BC">
        <w:rPr>
          <w:rFonts w:ascii="Times New Roman" w:hAnsi="Times New Roman" w:cs="Times New Roman"/>
          <w:sz w:val="28"/>
          <w:szCs w:val="28"/>
        </w:rPr>
        <w:t xml:space="preserve"> </w:t>
      </w:r>
      <w:r w:rsidR="001557B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557BC" w:rsidRDefault="007D5B6C" w:rsidP="007D5B6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9F3">
        <w:rPr>
          <w:rFonts w:ascii="Times New Roman" w:hAnsi="Times New Roman" w:cs="Times New Roman"/>
          <w:sz w:val="24"/>
          <w:szCs w:val="24"/>
        </w:rPr>
        <w:t>«</w:t>
      </w:r>
      <w:r w:rsidRPr="001557BC">
        <w:rPr>
          <w:rFonts w:ascii="Times New Roman" w:hAnsi="Times New Roman" w:cs="Times New Roman"/>
          <w:sz w:val="28"/>
          <w:szCs w:val="28"/>
        </w:rPr>
        <w:t xml:space="preserve">Удельный вес работников, занятых на рабочих местах, аттестованных по условиям труда </w:t>
      </w:r>
      <w:r w:rsidR="001557BC" w:rsidRPr="001557BC">
        <w:rPr>
          <w:rFonts w:ascii="Times New Roman" w:hAnsi="Times New Roman" w:cs="Times New Roman"/>
          <w:sz w:val="28"/>
          <w:szCs w:val="28"/>
        </w:rPr>
        <w:t xml:space="preserve">или прошедших специальную оценку условий труда </w:t>
      </w:r>
      <w:r w:rsidRPr="001557BC">
        <w:rPr>
          <w:rFonts w:ascii="Times New Roman" w:hAnsi="Times New Roman" w:cs="Times New Roman"/>
          <w:sz w:val="28"/>
          <w:szCs w:val="28"/>
        </w:rPr>
        <w:t>от общего количества занятых в экономике района (проценты)</w:t>
      </w:r>
      <w:proofErr w:type="gramStart"/>
      <w:r w:rsidR="001557BC">
        <w:rPr>
          <w:rFonts w:ascii="Times New Roman" w:hAnsi="Times New Roman" w:cs="Times New Roman"/>
          <w:sz w:val="28"/>
          <w:szCs w:val="28"/>
        </w:rPr>
        <w:t>.</w:t>
      </w:r>
      <w:r w:rsidR="008979F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D5B6C" w:rsidRPr="001557BC" w:rsidRDefault="001557BC" w:rsidP="007D5B6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5). Пункт 2 строки «Наименование целевых показателей и индикаторов Программы» таблицы 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0480D" w:rsidRDefault="008979F3" w:rsidP="007D5B6C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57BC" w:rsidRPr="00B0480D">
        <w:rPr>
          <w:rFonts w:ascii="Times New Roman" w:hAnsi="Times New Roman" w:cs="Times New Roman"/>
          <w:sz w:val="28"/>
          <w:szCs w:val="28"/>
        </w:rPr>
        <w:t>Удельный вес работников, занятых на рабочих местах, аттестованных по условиям труда или прошедших специальную оценку условий труда от общего количества занятых в экономике района (проценты)</w:t>
      </w:r>
      <w:proofErr w:type="gramStart"/>
      <w:r w:rsidR="00B048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0480D" w:rsidRDefault="00B0480D" w:rsidP="007D5B6C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6). Пункт 2.4 строки «Наименование мероприятия» раздела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Программы «Перечень программных мероприятий» изложить в следующей редакции:</w:t>
      </w:r>
    </w:p>
    <w:p w:rsidR="00B0480D" w:rsidRPr="00B0480D" w:rsidRDefault="008979F3" w:rsidP="00B0480D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0480D" w:rsidRPr="00B0480D">
        <w:rPr>
          <w:rFonts w:ascii="Times New Roman" w:hAnsi="Times New Roman" w:cs="Times New Roman"/>
          <w:sz w:val="28"/>
          <w:szCs w:val="28"/>
        </w:rPr>
        <w:t>Методическое обеспечение организаций рекомендациями по обеспечению безопасности труда на рабочих местах</w:t>
      </w:r>
      <w:r w:rsidR="00B275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0480D" w:rsidRPr="00B04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94B" w:rsidRPr="00BD1B33" w:rsidRDefault="006F194B" w:rsidP="006F19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B33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BD1B33">
        <w:rPr>
          <w:rFonts w:ascii="Times New Roman" w:hAnsi="Times New Roman" w:cs="Times New Roman"/>
          <w:sz w:val="28"/>
          <w:szCs w:val="28"/>
        </w:rPr>
        <w:t>Опубликовать наст</w:t>
      </w:r>
      <w:r w:rsidRPr="00BD1B33">
        <w:rPr>
          <w:rFonts w:ascii="Times New Roman" w:hAnsi="Times New Roman" w:cs="Times New Roman"/>
          <w:sz w:val="28"/>
          <w:szCs w:val="28"/>
        </w:rPr>
        <w:t xml:space="preserve">оящее постановление </w:t>
      </w:r>
      <w:r w:rsidR="00BD1B33">
        <w:rPr>
          <w:rFonts w:ascii="Times New Roman" w:hAnsi="Times New Roman" w:cs="Times New Roman"/>
          <w:sz w:val="28"/>
          <w:szCs w:val="28"/>
        </w:rPr>
        <w:t xml:space="preserve">в </w:t>
      </w:r>
      <w:r w:rsidR="00A0028B">
        <w:rPr>
          <w:rFonts w:ascii="Times New Roman" w:hAnsi="Times New Roman" w:cs="Times New Roman"/>
          <w:sz w:val="28"/>
          <w:szCs w:val="28"/>
        </w:rPr>
        <w:t xml:space="preserve">официальном печатном издании </w:t>
      </w:r>
      <w:r w:rsidR="00BD1B33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Pr="00BD1B33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BD1B33">
        <w:rPr>
          <w:rFonts w:ascii="Times New Roman" w:hAnsi="Times New Roman" w:cs="Times New Roman"/>
          <w:sz w:val="28"/>
          <w:szCs w:val="28"/>
        </w:rPr>
        <w:t>А</w:t>
      </w:r>
      <w:r w:rsidRPr="00BD1B3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D1B33">
        <w:rPr>
          <w:rFonts w:ascii="Times New Roman" w:hAnsi="Times New Roman" w:cs="Times New Roman"/>
          <w:sz w:val="28"/>
          <w:szCs w:val="28"/>
        </w:rPr>
        <w:t xml:space="preserve">МО </w:t>
      </w:r>
      <w:r w:rsidRPr="00BD1B33">
        <w:rPr>
          <w:rFonts w:ascii="Times New Roman" w:hAnsi="Times New Roman" w:cs="Times New Roman"/>
          <w:sz w:val="28"/>
          <w:szCs w:val="28"/>
        </w:rPr>
        <w:t>«</w:t>
      </w:r>
      <w:r w:rsidR="00BD1B33">
        <w:rPr>
          <w:rFonts w:ascii="Times New Roman" w:hAnsi="Times New Roman" w:cs="Times New Roman"/>
          <w:sz w:val="28"/>
          <w:szCs w:val="28"/>
        </w:rPr>
        <w:t>Ленский</w:t>
      </w:r>
      <w:r w:rsidRPr="00BD1B33">
        <w:rPr>
          <w:rFonts w:ascii="Times New Roman" w:hAnsi="Times New Roman" w:cs="Times New Roman"/>
          <w:sz w:val="28"/>
          <w:szCs w:val="28"/>
        </w:rPr>
        <w:t xml:space="preserve"> муниципальный район».</w:t>
      </w:r>
    </w:p>
    <w:p w:rsidR="006F194B" w:rsidRPr="00BD1B33" w:rsidRDefault="00A0028B" w:rsidP="006F19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экономике и инфраструктурному развитию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4CA7" w:rsidRDefault="004E4CA7" w:rsidP="004E4CA7">
      <w:pPr>
        <w:autoSpaceDE w:val="0"/>
        <w:autoSpaceDN w:val="0"/>
        <w:adjustRightInd w:val="0"/>
        <w:jc w:val="right"/>
        <w:outlineLvl w:val="0"/>
      </w:pPr>
    </w:p>
    <w:p w:rsidR="004706BB" w:rsidRPr="00D43F6E" w:rsidRDefault="004706BB" w:rsidP="004706B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D43F6E">
        <w:rPr>
          <w:sz w:val="28"/>
          <w:szCs w:val="28"/>
        </w:rPr>
        <w:t xml:space="preserve">Глава </w:t>
      </w:r>
    </w:p>
    <w:p w:rsidR="004706BB" w:rsidRPr="00D43F6E" w:rsidRDefault="004706BB" w:rsidP="004706B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D43F6E">
        <w:rPr>
          <w:sz w:val="28"/>
          <w:szCs w:val="28"/>
        </w:rPr>
        <w:t>МО «Ленский муниципальный район»                                                А.Г. Торков</w:t>
      </w:r>
    </w:p>
    <w:p w:rsidR="004706BB" w:rsidRDefault="004706BB" w:rsidP="004E4CA7">
      <w:pPr>
        <w:autoSpaceDE w:val="0"/>
        <w:autoSpaceDN w:val="0"/>
        <w:adjustRightInd w:val="0"/>
        <w:jc w:val="right"/>
        <w:outlineLvl w:val="0"/>
      </w:pPr>
    </w:p>
    <w:p w:rsidR="004E4CA7" w:rsidRDefault="004E4CA7" w:rsidP="004E4CA7">
      <w:pPr>
        <w:autoSpaceDE w:val="0"/>
        <w:autoSpaceDN w:val="0"/>
        <w:adjustRightInd w:val="0"/>
        <w:jc w:val="right"/>
        <w:outlineLvl w:val="0"/>
      </w:pPr>
    </w:p>
    <w:p w:rsidR="00BD1B33" w:rsidRDefault="00BD1B33" w:rsidP="00BD1B33">
      <w:pPr>
        <w:ind w:firstLine="540"/>
        <w:jc w:val="both"/>
        <w:rPr>
          <w:sz w:val="28"/>
          <w:szCs w:val="28"/>
        </w:rPr>
      </w:pPr>
    </w:p>
    <w:p w:rsidR="00BD1B33" w:rsidRDefault="00BD1B33" w:rsidP="00BD1B33">
      <w:pPr>
        <w:ind w:firstLine="540"/>
        <w:jc w:val="both"/>
        <w:rPr>
          <w:sz w:val="28"/>
          <w:szCs w:val="28"/>
        </w:rPr>
      </w:pPr>
    </w:p>
    <w:p w:rsidR="00BD1B33" w:rsidRDefault="00BD1B33" w:rsidP="00BD1B33">
      <w:pPr>
        <w:ind w:firstLine="540"/>
        <w:jc w:val="both"/>
        <w:rPr>
          <w:sz w:val="28"/>
          <w:szCs w:val="28"/>
        </w:rPr>
      </w:pPr>
    </w:p>
    <w:p w:rsidR="00BD1B33" w:rsidRDefault="00BD1B33" w:rsidP="00BD1B33">
      <w:pPr>
        <w:ind w:firstLine="540"/>
        <w:jc w:val="both"/>
        <w:rPr>
          <w:sz w:val="28"/>
          <w:szCs w:val="28"/>
        </w:rPr>
      </w:pPr>
    </w:p>
    <w:p w:rsidR="00BD1B33" w:rsidRDefault="00BD1B33" w:rsidP="00BD1B33">
      <w:pPr>
        <w:ind w:firstLine="540"/>
        <w:jc w:val="both"/>
        <w:rPr>
          <w:sz w:val="28"/>
          <w:szCs w:val="28"/>
        </w:rPr>
      </w:pPr>
    </w:p>
    <w:p w:rsidR="00BD1B33" w:rsidRDefault="00BD1B33" w:rsidP="00BD1B33">
      <w:pPr>
        <w:ind w:firstLine="540"/>
        <w:jc w:val="both"/>
        <w:rPr>
          <w:sz w:val="28"/>
          <w:szCs w:val="28"/>
        </w:rPr>
      </w:pPr>
    </w:p>
    <w:p w:rsidR="00BD1B33" w:rsidRDefault="00BD1B33" w:rsidP="00BD1B33">
      <w:pPr>
        <w:ind w:firstLine="540"/>
        <w:jc w:val="both"/>
        <w:rPr>
          <w:sz w:val="28"/>
          <w:szCs w:val="28"/>
        </w:rPr>
      </w:pPr>
    </w:p>
    <w:p w:rsidR="00BD1B33" w:rsidRDefault="00BD1B33" w:rsidP="00BD1B33">
      <w:pPr>
        <w:ind w:firstLine="540"/>
        <w:jc w:val="both"/>
        <w:rPr>
          <w:sz w:val="28"/>
          <w:szCs w:val="28"/>
        </w:rPr>
      </w:pPr>
    </w:p>
    <w:p w:rsidR="00D43F6E" w:rsidRDefault="00D43F6E" w:rsidP="00BD1B33">
      <w:pPr>
        <w:ind w:firstLine="540"/>
        <w:jc w:val="both"/>
        <w:rPr>
          <w:sz w:val="28"/>
          <w:szCs w:val="28"/>
        </w:rPr>
      </w:pPr>
    </w:p>
    <w:p w:rsidR="00D43F6E" w:rsidRDefault="00D43F6E" w:rsidP="00BD1B33">
      <w:pPr>
        <w:ind w:firstLine="540"/>
        <w:jc w:val="both"/>
        <w:rPr>
          <w:sz w:val="28"/>
          <w:szCs w:val="28"/>
        </w:rPr>
      </w:pPr>
    </w:p>
    <w:p w:rsidR="00D43F6E" w:rsidRDefault="00D43F6E" w:rsidP="00BD1B33">
      <w:pPr>
        <w:ind w:firstLine="540"/>
        <w:jc w:val="both"/>
        <w:rPr>
          <w:sz w:val="28"/>
          <w:szCs w:val="28"/>
        </w:rPr>
      </w:pPr>
    </w:p>
    <w:p w:rsidR="00D43F6E" w:rsidRDefault="00D43F6E" w:rsidP="00BD1B33">
      <w:pPr>
        <w:ind w:firstLine="540"/>
        <w:jc w:val="both"/>
        <w:rPr>
          <w:sz w:val="28"/>
          <w:szCs w:val="28"/>
        </w:rPr>
      </w:pPr>
    </w:p>
    <w:p w:rsidR="00D43F6E" w:rsidRDefault="00D43F6E" w:rsidP="00BD1B33">
      <w:pPr>
        <w:ind w:firstLine="540"/>
        <w:jc w:val="both"/>
        <w:rPr>
          <w:sz w:val="28"/>
          <w:szCs w:val="28"/>
        </w:rPr>
      </w:pPr>
    </w:p>
    <w:p w:rsidR="00D43F6E" w:rsidRDefault="00D43F6E" w:rsidP="00BD1B33">
      <w:pPr>
        <w:ind w:firstLine="540"/>
        <w:jc w:val="both"/>
        <w:rPr>
          <w:sz w:val="28"/>
          <w:szCs w:val="28"/>
        </w:rPr>
      </w:pPr>
    </w:p>
    <w:p w:rsidR="00A0028B" w:rsidRDefault="00A0028B" w:rsidP="00BD1B33">
      <w:pPr>
        <w:ind w:firstLine="540"/>
        <w:jc w:val="both"/>
        <w:rPr>
          <w:sz w:val="28"/>
          <w:szCs w:val="28"/>
        </w:rPr>
      </w:pPr>
    </w:p>
    <w:p w:rsidR="00A0028B" w:rsidRDefault="00A0028B" w:rsidP="00BD1B33">
      <w:pPr>
        <w:ind w:firstLine="540"/>
        <w:jc w:val="both"/>
        <w:rPr>
          <w:sz w:val="28"/>
          <w:szCs w:val="28"/>
        </w:rPr>
      </w:pPr>
    </w:p>
    <w:p w:rsidR="00A0028B" w:rsidRDefault="00A0028B" w:rsidP="00BD1B33">
      <w:pPr>
        <w:ind w:firstLine="540"/>
        <w:jc w:val="both"/>
        <w:rPr>
          <w:sz w:val="28"/>
          <w:szCs w:val="28"/>
        </w:rPr>
      </w:pPr>
    </w:p>
    <w:p w:rsidR="00A0028B" w:rsidRDefault="00A0028B" w:rsidP="00BD1B33">
      <w:pPr>
        <w:ind w:firstLine="540"/>
        <w:jc w:val="both"/>
        <w:rPr>
          <w:sz w:val="28"/>
          <w:szCs w:val="28"/>
        </w:rPr>
      </w:pPr>
    </w:p>
    <w:p w:rsidR="00A0028B" w:rsidRDefault="00A0028B" w:rsidP="00BD1B33">
      <w:pPr>
        <w:ind w:firstLine="540"/>
        <w:jc w:val="both"/>
        <w:rPr>
          <w:sz w:val="28"/>
          <w:szCs w:val="28"/>
        </w:rPr>
      </w:pPr>
    </w:p>
    <w:p w:rsidR="00A0028B" w:rsidRDefault="00A0028B" w:rsidP="00BD1B33">
      <w:pPr>
        <w:ind w:firstLine="540"/>
        <w:jc w:val="both"/>
        <w:rPr>
          <w:sz w:val="28"/>
          <w:szCs w:val="28"/>
        </w:rPr>
      </w:pPr>
    </w:p>
    <w:p w:rsidR="00A0028B" w:rsidRDefault="00A0028B" w:rsidP="00BD1B33">
      <w:pPr>
        <w:ind w:firstLine="540"/>
        <w:jc w:val="both"/>
        <w:rPr>
          <w:sz w:val="28"/>
          <w:szCs w:val="28"/>
        </w:rPr>
      </w:pPr>
    </w:p>
    <w:p w:rsidR="00A0028B" w:rsidRDefault="00A0028B" w:rsidP="00BD1B33">
      <w:pPr>
        <w:ind w:firstLine="540"/>
        <w:jc w:val="both"/>
        <w:rPr>
          <w:sz w:val="28"/>
          <w:szCs w:val="28"/>
        </w:rPr>
      </w:pPr>
    </w:p>
    <w:p w:rsidR="00A0028B" w:rsidRDefault="00A0028B" w:rsidP="00BD1B33">
      <w:pPr>
        <w:ind w:firstLine="540"/>
        <w:jc w:val="both"/>
        <w:rPr>
          <w:sz w:val="28"/>
          <w:szCs w:val="28"/>
        </w:rPr>
      </w:pPr>
    </w:p>
    <w:p w:rsidR="00A0028B" w:rsidRDefault="00A0028B" w:rsidP="00BD1B33">
      <w:pPr>
        <w:ind w:firstLine="540"/>
        <w:jc w:val="both"/>
        <w:rPr>
          <w:sz w:val="28"/>
          <w:szCs w:val="28"/>
        </w:rPr>
      </w:pPr>
    </w:p>
    <w:p w:rsidR="00A0028B" w:rsidRDefault="00A0028B" w:rsidP="00BD1B33">
      <w:pPr>
        <w:ind w:firstLine="540"/>
        <w:jc w:val="both"/>
        <w:rPr>
          <w:sz w:val="28"/>
          <w:szCs w:val="28"/>
        </w:rPr>
      </w:pPr>
    </w:p>
    <w:p w:rsidR="00A0028B" w:rsidRDefault="00A0028B" w:rsidP="00BD1B33">
      <w:pPr>
        <w:ind w:firstLine="540"/>
        <w:jc w:val="both"/>
        <w:rPr>
          <w:sz w:val="28"/>
          <w:szCs w:val="28"/>
        </w:rPr>
      </w:pPr>
    </w:p>
    <w:p w:rsidR="00A0028B" w:rsidRDefault="00A0028B" w:rsidP="00BD1B33">
      <w:pPr>
        <w:ind w:firstLine="540"/>
        <w:jc w:val="both"/>
        <w:rPr>
          <w:sz w:val="28"/>
          <w:szCs w:val="28"/>
        </w:rPr>
      </w:pPr>
    </w:p>
    <w:p w:rsidR="00A0028B" w:rsidRDefault="00A0028B" w:rsidP="00BD1B33">
      <w:pPr>
        <w:ind w:firstLine="540"/>
        <w:jc w:val="both"/>
        <w:rPr>
          <w:sz w:val="28"/>
          <w:szCs w:val="28"/>
        </w:rPr>
      </w:pPr>
    </w:p>
    <w:p w:rsidR="00211E9A" w:rsidRDefault="00211E9A" w:rsidP="00BD1B33">
      <w:pPr>
        <w:ind w:firstLine="540"/>
        <w:jc w:val="both"/>
        <w:rPr>
          <w:sz w:val="28"/>
          <w:szCs w:val="28"/>
        </w:rPr>
      </w:pPr>
    </w:p>
    <w:p w:rsidR="00211E9A" w:rsidRDefault="00211E9A" w:rsidP="00BD1B33">
      <w:pPr>
        <w:ind w:firstLine="540"/>
        <w:jc w:val="both"/>
        <w:rPr>
          <w:sz w:val="28"/>
          <w:szCs w:val="28"/>
        </w:rPr>
      </w:pPr>
    </w:p>
    <w:p w:rsidR="00A0028B" w:rsidRDefault="00A0028B" w:rsidP="00BD1B33">
      <w:pPr>
        <w:ind w:firstLine="540"/>
        <w:jc w:val="both"/>
        <w:rPr>
          <w:sz w:val="28"/>
          <w:szCs w:val="28"/>
        </w:rPr>
      </w:pPr>
    </w:p>
    <w:p w:rsidR="00A0028B" w:rsidRDefault="00A0028B" w:rsidP="00BD1B33">
      <w:pPr>
        <w:ind w:firstLine="540"/>
        <w:jc w:val="both"/>
        <w:rPr>
          <w:sz w:val="28"/>
          <w:szCs w:val="28"/>
        </w:rPr>
      </w:pPr>
    </w:p>
    <w:p w:rsidR="004E4CA7" w:rsidRDefault="004E4CA7" w:rsidP="004E4CA7">
      <w:pPr>
        <w:autoSpaceDE w:val="0"/>
        <w:autoSpaceDN w:val="0"/>
        <w:adjustRightInd w:val="0"/>
        <w:jc w:val="right"/>
        <w:outlineLvl w:val="0"/>
      </w:pPr>
    </w:p>
    <w:sectPr w:rsidR="004E4CA7" w:rsidSect="0071195F">
      <w:pgSz w:w="11906" w:h="16838"/>
      <w:pgMar w:top="1134" w:right="74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94C"/>
    <w:multiLevelType w:val="multilevel"/>
    <w:tmpl w:val="AFC0C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049E45E0"/>
    <w:multiLevelType w:val="hybridMultilevel"/>
    <w:tmpl w:val="041E6F9C"/>
    <w:lvl w:ilvl="0" w:tplc="1AA21B26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6B86389"/>
    <w:multiLevelType w:val="multilevel"/>
    <w:tmpl w:val="AEFA1F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">
    <w:nsid w:val="10DF67DB"/>
    <w:multiLevelType w:val="multilevel"/>
    <w:tmpl w:val="39FA9836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1185"/>
      </w:pPr>
    </w:lvl>
    <w:lvl w:ilvl="2">
      <w:start w:val="1"/>
      <w:numFmt w:val="decimal"/>
      <w:lvlText w:val="%1.%2.%3."/>
      <w:lvlJc w:val="left"/>
      <w:pPr>
        <w:tabs>
          <w:tab w:val="num" w:pos="2601"/>
        </w:tabs>
        <w:ind w:left="2601" w:hanging="1185"/>
      </w:pPr>
    </w:lvl>
    <w:lvl w:ilvl="3">
      <w:start w:val="1"/>
      <w:numFmt w:val="decimal"/>
      <w:lvlText w:val="%1.%2.%3.%4."/>
      <w:lvlJc w:val="left"/>
      <w:pPr>
        <w:tabs>
          <w:tab w:val="num" w:pos="3309"/>
        </w:tabs>
        <w:ind w:left="3309" w:hanging="1185"/>
      </w:pPr>
    </w:lvl>
    <w:lvl w:ilvl="4">
      <w:start w:val="1"/>
      <w:numFmt w:val="decimal"/>
      <w:lvlText w:val="%1.%2.%3.%4.%5."/>
      <w:lvlJc w:val="left"/>
      <w:pPr>
        <w:tabs>
          <w:tab w:val="num" w:pos="4017"/>
        </w:tabs>
        <w:ind w:left="4017" w:hanging="1185"/>
      </w:pPr>
    </w:lvl>
    <w:lvl w:ilvl="5">
      <w:start w:val="1"/>
      <w:numFmt w:val="decimal"/>
      <w:lvlText w:val="%1.%2.%3.%4.%5.%6."/>
      <w:lvlJc w:val="left"/>
      <w:pPr>
        <w:tabs>
          <w:tab w:val="num" w:pos="4725"/>
        </w:tabs>
        <w:ind w:left="4725" w:hanging="1185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4">
    <w:nsid w:val="10EC6016"/>
    <w:multiLevelType w:val="multilevel"/>
    <w:tmpl w:val="13669A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5">
    <w:nsid w:val="11D724E5"/>
    <w:multiLevelType w:val="hybridMultilevel"/>
    <w:tmpl w:val="B4AEEF9A"/>
    <w:lvl w:ilvl="0" w:tplc="FDE8478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50E7F75"/>
    <w:multiLevelType w:val="multilevel"/>
    <w:tmpl w:val="EA38EF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9807039"/>
    <w:multiLevelType w:val="hybridMultilevel"/>
    <w:tmpl w:val="5B961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BC16A0"/>
    <w:multiLevelType w:val="multilevel"/>
    <w:tmpl w:val="3B06E6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360F2232"/>
    <w:multiLevelType w:val="hybridMultilevel"/>
    <w:tmpl w:val="8D22DE1C"/>
    <w:lvl w:ilvl="0" w:tplc="0CE2A050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27C6277"/>
    <w:multiLevelType w:val="multilevel"/>
    <w:tmpl w:val="78C0E04E"/>
    <w:lvl w:ilvl="0">
      <w:start w:val="3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1200"/>
      </w:p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1200"/>
      </w:pPr>
    </w:lvl>
    <w:lvl w:ilvl="3">
      <w:start w:val="1"/>
      <w:numFmt w:val="decimal"/>
      <w:lvlText w:val="%1.%2.%3.%4"/>
      <w:lvlJc w:val="left"/>
      <w:pPr>
        <w:tabs>
          <w:tab w:val="num" w:pos="2460"/>
        </w:tabs>
        <w:ind w:left="2460" w:hanging="120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200"/>
      </w:pPr>
    </w:lvl>
    <w:lvl w:ilvl="5">
      <w:start w:val="1"/>
      <w:numFmt w:val="decimal"/>
      <w:lvlText w:val="%1.%2.%3.%4.%5.%6"/>
      <w:lvlJc w:val="left"/>
      <w:pPr>
        <w:tabs>
          <w:tab w:val="num" w:pos="3300"/>
        </w:tabs>
        <w:ind w:left="3300" w:hanging="120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</w:lvl>
  </w:abstractNum>
  <w:abstractNum w:abstractNumId="11">
    <w:nsid w:val="4D916668"/>
    <w:multiLevelType w:val="multilevel"/>
    <w:tmpl w:val="351E2CD2"/>
    <w:lvl w:ilvl="0">
      <w:start w:val="4"/>
      <w:numFmt w:val="decimal"/>
      <w:lvlText w:val="%1."/>
      <w:lvlJc w:val="left"/>
      <w:pPr>
        <w:tabs>
          <w:tab w:val="num" w:pos="1560"/>
        </w:tabs>
        <w:ind w:left="1560" w:hanging="1140"/>
      </w:pPr>
    </w:lvl>
    <w:lvl w:ilvl="1">
      <w:start w:val="2"/>
      <w:numFmt w:val="decimal"/>
      <w:isLgl/>
      <w:lvlText w:val="%1.%2."/>
      <w:lvlJc w:val="left"/>
      <w:pPr>
        <w:tabs>
          <w:tab w:val="num" w:pos="1560"/>
        </w:tabs>
        <w:ind w:left="1560" w:hanging="1140"/>
      </w:p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1140"/>
      </w:pPr>
    </w:lvl>
    <w:lvl w:ilvl="3">
      <w:start w:val="1"/>
      <w:numFmt w:val="decimal"/>
      <w:isLgl/>
      <w:lvlText w:val="%1.%2.%3.%4."/>
      <w:lvlJc w:val="left"/>
      <w:pPr>
        <w:tabs>
          <w:tab w:val="num" w:pos="1560"/>
        </w:tabs>
        <w:ind w:left="1560" w:hanging="1140"/>
      </w:p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140"/>
      </w:p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1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</w:lvl>
  </w:abstractNum>
  <w:abstractNum w:abstractNumId="12">
    <w:nsid w:val="604D2259"/>
    <w:multiLevelType w:val="multilevel"/>
    <w:tmpl w:val="E1EA77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3">
    <w:nsid w:val="64D874FA"/>
    <w:multiLevelType w:val="hybridMultilevel"/>
    <w:tmpl w:val="6518DE52"/>
    <w:lvl w:ilvl="0" w:tplc="E9E0D86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5B65E8"/>
    <w:multiLevelType w:val="hybridMultilevel"/>
    <w:tmpl w:val="1CC06BD4"/>
    <w:lvl w:ilvl="0" w:tplc="FDE833BE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25F7798"/>
    <w:multiLevelType w:val="multilevel"/>
    <w:tmpl w:val="CC5C678A"/>
    <w:lvl w:ilvl="0">
      <w:start w:val="2"/>
      <w:numFmt w:val="decimal"/>
      <w:lvlText w:val="%1"/>
      <w:lvlJc w:val="left"/>
      <w:pPr>
        <w:tabs>
          <w:tab w:val="num" w:pos="1260"/>
        </w:tabs>
        <w:ind w:left="1260" w:hanging="114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</w:lvl>
    <w:lvl w:ilvl="2">
      <w:start w:val="1"/>
      <w:numFmt w:val="decimal"/>
      <w:lvlText w:val="%1.%2.%3"/>
      <w:lvlJc w:val="left"/>
      <w:pPr>
        <w:tabs>
          <w:tab w:val="num" w:pos="2460"/>
        </w:tabs>
        <w:ind w:left="2460" w:hanging="1140"/>
      </w:p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1140"/>
      </w:p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140"/>
      </w:pPr>
    </w:lvl>
    <w:lvl w:ilvl="5">
      <w:start w:val="1"/>
      <w:numFmt w:val="decimal"/>
      <w:lvlText w:val="%1.%2.%3.%4.%5.%6"/>
      <w:lvlJc w:val="left"/>
      <w:pPr>
        <w:tabs>
          <w:tab w:val="num" w:pos="4260"/>
        </w:tabs>
        <w:ind w:left="4260" w:hanging="1140"/>
      </w:pPr>
    </w:lvl>
    <w:lvl w:ilvl="6">
      <w:start w:val="1"/>
      <w:numFmt w:val="decimal"/>
      <w:lvlText w:val="%1.%2.%3.%4.%5.%6.%7"/>
      <w:lvlJc w:val="left"/>
      <w:pPr>
        <w:tabs>
          <w:tab w:val="num" w:pos="5160"/>
        </w:tabs>
        <w:ind w:left="5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180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5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2"/>
  </w:num>
  <w:num w:numId="14">
    <w:abstractNumId w:val="8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459AA"/>
    <w:rsid w:val="00006A0E"/>
    <w:rsid w:val="000442FD"/>
    <w:rsid w:val="000542A6"/>
    <w:rsid w:val="00084FD9"/>
    <w:rsid w:val="0009574A"/>
    <w:rsid w:val="000F17CF"/>
    <w:rsid w:val="000F7EF5"/>
    <w:rsid w:val="00142BC1"/>
    <w:rsid w:val="001441C5"/>
    <w:rsid w:val="001557BC"/>
    <w:rsid w:val="001744A0"/>
    <w:rsid w:val="001B4FD2"/>
    <w:rsid w:val="001B733E"/>
    <w:rsid w:val="001F5B0A"/>
    <w:rsid w:val="00203391"/>
    <w:rsid w:val="00211E9A"/>
    <w:rsid w:val="002456EE"/>
    <w:rsid w:val="002459AA"/>
    <w:rsid w:val="00283901"/>
    <w:rsid w:val="002869C5"/>
    <w:rsid w:val="002D7349"/>
    <w:rsid w:val="002F6FE9"/>
    <w:rsid w:val="00340B51"/>
    <w:rsid w:val="003630DF"/>
    <w:rsid w:val="00377003"/>
    <w:rsid w:val="003A4751"/>
    <w:rsid w:val="003F616E"/>
    <w:rsid w:val="003F7CE7"/>
    <w:rsid w:val="00411415"/>
    <w:rsid w:val="004174C7"/>
    <w:rsid w:val="00462EAC"/>
    <w:rsid w:val="004706BB"/>
    <w:rsid w:val="004A1596"/>
    <w:rsid w:val="004D4D50"/>
    <w:rsid w:val="004E4CA7"/>
    <w:rsid w:val="004F4E8A"/>
    <w:rsid w:val="005025C1"/>
    <w:rsid w:val="00536466"/>
    <w:rsid w:val="00536595"/>
    <w:rsid w:val="00570AFC"/>
    <w:rsid w:val="00590D19"/>
    <w:rsid w:val="005B696C"/>
    <w:rsid w:val="005B76FF"/>
    <w:rsid w:val="005D4733"/>
    <w:rsid w:val="005D59FC"/>
    <w:rsid w:val="00600862"/>
    <w:rsid w:val="00613D92"/>
    <w:rsid w:val="006228C7"/>
    <w:rsid w:val="00646DC9"/>
    <w:rsid w:val="00671423"/>
    <w:rsid w:val="006732F5"/>
    <w:rsid w:val="006B39C1"/>
    <w:rsid w:val="006E2683"/>
    <w:rsid w:val="006F09F8"/>
    <w:rsid w:val="006F194B"/>
    <w:rsid w:val="006F4659"/>
    <w:rsid w:val="0070091D"/>
    <w:rsid w:val="00710BB6"/>
    <w:rsid w:val="0071195F"/>
    <w:rsid w:val="007575DB"/>
    <w:rsid w:val="007749DD"/>
    <w:rsid w:val="0079261C"/>
    <w:rsid w:val="00792FE1"/>
    <w:rsid w:val="007B41C2"/>
    <w:rsid w:val="007D5B6C"/>
    <w:rsid w:val="008263ED"/>
    <w:rsid w:val="008324A3"/>
    <w:rsid w:val="008453A8"/>
    <w:rsid w:val="00852A0B"/>
    <w:rsid w:val="00852D7D"/>
    <w:rsid w:val="00867CB4"/>
    <w:rsid w:val="008979F3"/>
    <w:rsid w:val="008A66BB"/>
    <w:rsid w:val="008B0D5A"/>
    <w:rsid w:val="008B74B0"/>
    <w:rsid w:val="008E7FF1"/>
    <w:rsid w:val="008F21AA"/>
    <w:rsid w:val="009107BD"/>
    <w:rsid w:val="009141F4"/>
    <w:rsid w:val="00972A2F"/>
    <w:rsid w:val="009A4236"/>
    <w:rsid w:val="009B1716"/>
    <w:rsid w:val="009D4E2E"/>
    <w:rsid w:val="009D5F61"/>
    <w:rsid w:val="009F5C24"/>
    <w:rsid w:val="00A0028B"/>
    <w:rsid w:val="00A00D32"/>
    <w:rsid w:val="00A22B3D"/>
    <w:rsid w:val="00A74D5D"/>
    <w:rsid w:val="00A93F86"/>
    <w:rsid w:val="00AB37F8"/>
    <w:rsid w:val="00AB6A6E"/>
    <w:rsid w:val="00B0480D"/>
    <w:rsid w:val="00B128AC"/>
    <w:rsid w:val="00B15C3A"/>
    <w:rsid w:val="00B27565"/>
    <w:rsid w:val="00B70DE0"/>
    <w:rsid w:val="00B80A9F"/>
    <w:rsid w:val="00B80C93"/>
    <w:rsid w:val="00B925B6"/>
    <w:rsid w:val="00BA2DCB"/>
    <w:rsid w:val="00BB507D"/>
    <w:rsid w:val="00BC7D9B"/>
    <w:rsid w:val="00BD1B33"/>
    <w:rsid w:val="00C04C90"/>
    <w:rsid w:val="00C07D20"/>
    <w:rsid w:val="00C60BE2"/>
    <w:rsid w:val="00C67F42"/>
    <w:rsid w:val="00C734E4"/>
    <w:rsid w:val="00C83702"/>
    <w:rsid w:val="00CE11F0"/>
    <w:rsid w:val="00CE6EE3"/>
    <w:rsid w:val="00CF6458"/>
    <w:rsid w:val="00CF757C"/>
    <w:rsid w:val="00D070A2"/>
    <w:rsid w:val="00D11942"/>
    <w:rsid w:val="00D43F6E"/>
    <w:rsid w:val="00D645E4"/>
    <w:rsid w:val="00D75DC7"/>
    <w:rsid w:val="00D90E5D"/>
    <w:rsid w:val="00DB6744"/>
    <w:rsid w:val="00DC04A0"/>
    <w:rsid w:val="00DC7678"/>
    <w:rsid w:val="00DD361C"/>
    <w:rsid w:val="00DD6F2A"/>
    <w:rsid w:val="00DE0A3B"/>
    <w:rsid w:val="00E610DA"/>
    <w:rsid w:val="00E77523"/>
    <w:rsid w:val="00EB3D9D"/>
    <w:rsid w:val="00EC5873"/>
    <w:rsid w:val="00ED2DE0"/>
    <w:rsid w:val="00EF79CB"/>
    <w:rsid w:val="00F34EF0"/>
    <w:rsid w:val="00FE2DAB"/>
    <w:rsid w:val="00FE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7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700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E4C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4CA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 Indent"/>
    <w:basedOn w:val="a"/>
    <w:rsid w:val="00462EAC"/>
    <w:pPr>
      <w:ind w:left="420"/>
    </w:pPr>
  </w:style>
  <w:style w:type="paragraph" w:customStyle="1" w:styleId="ConsPlusNormal">
    <w:name w:val="ConsPlusNormal"/>
    <w:rsid w:val="006F19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7D5B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5B6C"/>
    <w:rPr>
      <w:sz w:val="16"/>
      <w:szCs w:val="16"/>
    </w:rPr>
  </w:style>
  <w:style w:type="paragraph" w:styleId="a5">
    <w:name w:val="Plain Text"/>
    <w:basedOn w:val="a"/>
    <w:link w:val="a6"/>
    <w:unhideWhenUsed/>
    <w:rsid w:val="007D5B6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D5B6C"/>
    <w:rPr>
      <w:rFonts w:ascii="Courier New" w:hAnsi="Courier New" w:cs="Courier New"/>
    </w:rPr>
  </w:style>
  <w:style w:type="paragraph" w:customStyle="1" w:styleId="ConsPlusCell">
    <w:name w:val="ConsPlusCell"/>
    <w:rsid w:val="007D5B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7D5B6C"/>
    <w:pPr>
      <w:snapToGrid w:val="0"/>
    </w:pPr>
    <w:rPr>
      <w:sz w:val="28"/>
    </w:rPr>
  </w:style>
  <w:style w:type="paragraph" w:customStyle="1" w:styleId="ConsNormal">
    <w:name w:val="ConsNormal"/>
    <w:rsid w:val="007D5B6C"/>
    <w:pPr>
      <w:ind w:firstLine="720"/>
    </w:pPr>
    <w:rPr>
      <w:rFonts w:ascii="Consultant" w:hAnsi="Consultant"/>
    </w:rPr>
  </w:style>
  <w:style w:type="paragraph" w:customStyle="1" w:styleId="a7">
    <w:name w:val="Текст (лев)"/>
    <w:rsid w:val="007D5B6C"/>
    <w:pPr>
      <w:spacing w:before="60"/>
      <w:ind w:firstLine="567"/>
      <w:jc w:val="both"/>
    </w:pPr>
    <w:rPr>
      <w:rFonts w:ascii="Arial" w:hAnsi="Arial" w:cs="Arial"/>
      <w:sz w:val="18"/>
      <w:szCs w:val="18"/>
    </w:rPr>
  </w:style>
  <w:style w:type="table" w:styleId="a8">
    <w:name w:val="Table Grid"/>
    <w:basedOn w:val="a1"/>
    <w:rsid w:val="007D5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627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с/х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Крюков С.В.</dc:creator>
  <cp:keywords/>
  <cp:lastModifiedBy>User</cp:lastModifiedBy>
  <cp:revision>12</cp:revision>
  <cp:lastPrinted>2014-05-13T05:40:00Z</cp:lastPrinted>
  <dcterms:created xsi:type="dcterms:W3CDTF">2014-04-29T08:14:00Z</dcterms:created>
  <dcterms:modified xsi:type="dcterms:W3CDTF">2014-05-13T05:40:00Z</dcterms:modified>
</cp:coreProperties>
</file>