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5" w:rsidRPr="001529F5" w:rsidRDefault="001529F5" w:rsidP="001529F5">
      <w:pPr>
        <w:jc w:val="right"/>
        <w:rPr>
          <w:b/>
          <w:sz w:val="28"/>
          <w:szCs w:val="28"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>АРХАНГЕЛЬСКАЯ ОБЛАСТЬ</w:t>
      </w: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 xml:space="preserve">АДМИНИСТРАЦИЯ МУНИЦИПАЛЬНОГО ОБРАЗОВАНИЯ </w:t>
      </w: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>«ЛЕНСКИЙ МУНИЦИПАЛЬНЫЙ РАЙОН»</w:t>
      </w:r>
    </w:p>
    <w:p w:rsidR="001529F5" w:rsidRPr="001529F5" w:rsidRDefault="001529F5" w:rsidP="001529F5">
      <w:pPr>
        <w:jc w:val="center"/>
        <w:rPr>
          <w:b/>
        </w:rPr>
      </w:pPr>
    </w:p>
    <w:p w:rsidR="001529F5" w:rsidRPr="001529F5" w:rsidRDefault="001529F5" w:rsidP="001529F5">
      <w:pPr>
        <w:jc w:val="center"/>
        <w:rPr>
          <w:b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proofErr w:type="gramStart"/>
      <w:r w:rsidRPr="001529F5">
        <w:rPr>
          <w:b/>
          <w:sz w:val="28"/>
          <w:szCs w:val="28"/>
        </w:rPr>
        <w:t>П</w:t>
      </w:r>
      <w:proofErr w:type="gramEnd"/>
      <w:r w:rsidRPr="001529F5">
        <w:rPr>
          <w:b/>
          <w:sz w:val="28"/>
          <w:szCs w:val="28"/>
        </w:rPr>
        <w:t xml:space="preserve"> О С Т А Н О В Л Е Н И Е </w:t>
      </w:r>
    </w:p>
    <w:p w:rsidR="001529F5" w:rsidRPr="001529F5" w:rsidRDefault="001529F5" w:rsidP="001529F5">
      <w:pPr>
        <w:jc w:val="center"/>
      </w:pPr>
    </w:p>
    <w:p w:rsidR="001529F5" w:rsidRPr="001529F5" w:rsidRDefault="00E02C47" w:rsidP="00152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10 </w:t>
      </w:r>
      <w:r w:rsidR="001529F5" w:rsidRPr="001529F5">
        <w:rPr>
          <w:sz w:val="28"/>
          <w:szCs w:val="28"/>
        </w:rPr>
        <w:t xml:space="preserve"> </w:t>
      </w:r>
      <w:r w:rsidR="001529F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2016 года  №  154</w:t>
      </w:r>
    </w:p>
    <w:p w:rsidR="001529F5" w:rsidRPr="001529F5" w:rsidRDefault="001529F5" w:rsidP="001529F5">
      <w:pPr>
        <w:jc w:val="center"/>
        <w:rPr>
          <w:sz w:val="28"/>
          <w:szCs w:val="28"/>
        </w:rPr>
      </w:pPr>
    </w:p>
    <w:p w:rsidR="001529F5" w:rsidRDefault="001529F5" w:rsidP="001529F5">
      <w:pPr>
        <w:jc w:val="center"/>
      </w:pPr>
      <w:r w:rsidRPr="001529F5">
        <w:t>с. Яренск</w:t>
      </w:r>
    </w:p>
    <w:p w:rsidR="001529F5" w:rsidRDefault="001529F5" w:rsidP="001529F5">
      <w:pPr>
        <w:jc w:val="center"/>
      </w:pPr>
    </w:p>
    <w:p w:rsidR="001529F5" w:rsidRPr="00FF259F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О формировании фонда капитального ремонта на счете</w:t>
      </w:r>
    </w:p>
    <w:p w:rsidR="001529F5" w:rsidRPr="00FF259F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н</w:t>
      </w:r>
      <w:r w:rsidRPr="00FF259F">
        <w:rPr>
          <w:b/>
          <w:bCs/>
          <w:sz w:val="28"/>
          <w:szCs w:val="28"/>
        </w:rPr>
        <w:t>екоммерческой организации</w:t>
      </w:r>
      <w:r>
        <w:rPr>
          <w:b/>
          <w:bCs/>
          <w:sz w:val="28"/>
          <w:szCs w:val="28"/>
        </w:rPr>
        <w:t xml:space="preserve"> «Фонд капитального ремонта</w:t>
      </w:r>
    </w:p>
    <w:p w:rsidR="001529F5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0"/>
        </w:rPr>
        <w:t xml:space="preserve">                              </w:t>
      </w:r>
      <w:r w:rsidRPr="00FF259F">
        <w:rPr>
          <w:b/>
          <w:bCs/>
          <w:sz w:val="28"/>
          <w:szCs w:val="28"/>
        </w:rPr>
        <w:t>многоквартирных домов Архангельской области»</w:t>
      </w:r>
    </w:p>
    <w:p w:rsidR="001529F5" w:rsidRPr="00FF259F" w:rsidRDefault="001529F5" w:rsidP="001529F5">
      <w:pPr>
        <w:rPr>
          <w:b/>
          <w:bCs/>
          <w:sz w:val="28"/>
          <w:szCs w:val="28"/>
        </w:rPr>
      </w:pPr>
    </w:p>
    <w:p w:rsidR="001529F5" w:rsidRDefault="001529F5" w:rsidP="001529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617E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6FE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7 статьи 170 Жилищного кодекса Российской Федерации, с частью 8 статьи 13 областного закона Архангельской области от 02.07.2013 г.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</w:t>
      </w:r>
      <w:r w:rsidR="00FB67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Правительства Архангельской области от 27.10.2015 г. № 426 -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="00FB674F">
        <w:rPr>
          <w:sz w:val="28"/>
          <w:szCs w:val="28"/>
        </w:rPr>
        <w:t>«О внесении изменений в региональную программу капитального ремонта имущества в многоквартирных домах</w:t>
      </w:r>
      <w:proofErr w:type="gramEnd"/>
      <w:r w:rsidR="00FB674F">
        <w:rPr>
          <w:sz w:val="28"/>
          <w:szCs w:val="28"/>
        </w:rPr>
        <w:t xml:space="preserve">, расположенных на территории Архангельской области», </w:t>
      </w:r>
      <w:r>
        <w:rPr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</w:t>
      </w:r>
      <w:r w:rsidRPr="00617E03">
        <w:rPr>
          <w:sz w:val="28"/>
          <w:szCs w:val="28"/>
        </w:rPr>
        <w:t>:</w:t>
      </w:r>
    </w:p>
    <w:p w:rsidR="001529F5" w:rsidRDefault="001529F5" w:rsidP="00FB67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="00FB674F">
        <w:rPr>
          <w:sz w:val="28"/>
          <w:szCs w:val="28"/>
        </w:rPr>
        <w:t>Формировать фонд капитального ремонта на счете некоммерческой организации «Фонд капитального ремонта многоквартирных домов Архангельской области» в отношении многоквартирных домов, расположенных на территории муниципального образования «Ленский муниципальный район»,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 общего имущества в многоквартирных домах, расположенных</w:t>
      </w:r>
      <w:proofErr w:type="gramEnd"/>
      <w:r w:rsidR="00FB674F">
        <w:rPr>
          <w:sz w:val="28"/>
          <w:szCs w:val="28"/>
        </w:rPr>
        <w:t xml:space="preserve"> на территории Архангельской области, утвержденной постановлением Правительства Архангельской области № 426-пп от 27.10.2015 г. согласно приложению.</w:t>
      </w:r>
    </w:p>
    <w:p w:rsidR="001529F5" w:rsidRDefault="001529F5" w:rsidP="001529F5">
      <w:pPr>
        <w:shd w:val="clear" w:color="auto" w:fill="FFFFFF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Постановление вступает в силу со дня его опубликования </w:t>
      </w:r>
      <w:r>
        <w:rPr>
          <w:sz w:val="28"/>
          <w:szCs w:val="20"/>
        </w:rPr>
        <w:t xml:space="preserve">в </w:t>
      </w:r>
      <w:r w:rsidR="00C9479E">
        <w:rPr>
          <w:sz w:val="28"/>
          <w:szCs w:val="20"/>
        </w:rPr>
        <w:t>газете «Маяк»</w:t>
      </w:r>
      <w:r>
        <w:rPr>
          <w:sz w:val="28"/>
          <w:szCs w:val="20"/>
        </w:rPr>
        <w:t>.</w:t>
      </w:r>
    </w:p>
    <w:p w:rsidR="00E02C47" w:rsidRDefault="00FB674F" w:rsidP="001529F5">
      <w:pPr>
        <w:shd w:val="clear" w:color="auto" w:fill="FFFFFF"/>
        <w:ind w:firstLine="540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>3</w:t>
      </w:r>
      <w:r w:rsidR="001529F5">
        <w:rPr>
          <w:sz w:val="28"/>
          <w:szCs w:val="20"/>
        </w:rPr>
        <w:t xml:space="preserve">.  </w:t>
      </w:r>
      <w:r>
        <w:rPr>
          <w:sz w:val="28"/>
          <w:szCs w:val="20"/>
        </w:rPr>
        <w:t xml:space="preserve">Отделу информационных технологий </w:t>
      </w:r>
      <w:proofErr w:type="gramStart"/>
      <w:r>
        <w:rPr>
          <w:sz w:val="28"/>
          <w:szCs w:val="20"/>
        </w:rPr>
        <w:t>р</w:t>
      </w:r>
      <w:r w:rsidR="001529F5">
        <w:rPr>
          <w:sz w:val="28"/>
          <w:szCs w:val="20"/>
        </w:rPr>
        <w:t>азместить</w:t>
      </w:r>
      <w:proofErr w:type="gramEnd"/>
      <w:r w:rsidR="001529F5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данное постановление </w:t>
      </w:r>
      <w:r w:rsidR="001529F5">
        <w:rPr>
          <w:sz w:val="28"/>
          <w:szCs w:val="20"/>
        </w:rPr>
        <w:t>на</w:t>
      </w:r>
      <w:r w:rsidR="001529F5" w:rsidRPr="00485E17">
        <w:rPr>
          <w:sz w:val="28"/>
          <w:szCs w:val="20"/>
        </w:rPr>
        <w:t xml:space="preserve"> официальном сайте </w:t>
      </w:r>
      <w:r w:rsidR="001529F5">
        <w:rPr>
          <w:sz w:val="28"/>
          <w:szCs w:val="20"/>
        </w:rPr>
        <w:t xml:space="preserve">Администрации </w:t>
      </w:r>
      <w:r w:rsidR="001529F5" w:rsidRPr="00485E17">
        <w:rPr>
          <w:sz w:val="28"/>
          <w:szCs w:val="20"/>
        </w:rPr>
        <w:t>муниципального образования</w:t>
      </w:r>
      <w:r w:rsidR="001529F5">
        <w:rPr>
          <w:sz w:val="28"/>
          <w:szCs w:val="20"/>
        </w:rPr>
        <w:t xml:space="preserve"> «Ленский муниципальный район» в</w:t>
      </w:r>
      <w:r w:rsidR="001529F5" w:rsidRPr="00485E17">
        <w:rPr>
          <w:sz w:val="28"/>
          <w:szCs w:val="20"/>
        </w:rPr>
        <w:t xml:space="preserve"> сети «Интернет» </w:t>
      </w:r>
      <w:hyperlink r:id="rId4" w:history="1">
        <w:r w:rsidR="00E02C47" w:rsidRPr="009162CB">
          <w:rPr>
            <w:rStyle w:val="a5"/>
            <w:sz w:val="28"/>
            <w:szCs w:val="20"/>
          </w:rPr>
          <w:t>www.</w:t>
        </w:r>
        <w:r w:rsidR="00E02C47" w:rsidRPr="009162CB">
          <w:rPr>
            <w:rStyle w:val="a5"/>
            <w:sz w:val="28"/>
            <w:szCs w:val="20"/>
            <w:lang w:val="en-US"/>
          </w:rPr>
          <w:t>yarensk</w:t>
        </w:r>
        <w:r w:rsidR="00E02C47" w:rsidRPr="009162CB">
          <w:rPr>
            <w:rStyle w:val="a5"/>
            <w:sz w:val="28"/>
            <w:szCs w:val="20"/>
          </w:rPr>
          <w:t>.</w:t>
        </w:r>
        <w:proofErr w:type="spellStart"/>
        <w:r w:rsidR="00E02C47" w:rsidRPr="009162CB">
          <w:rPr>
            <w:rStyle w:val="a5"/>
            <w:sz w:val="28"/>
            <w:szCs w:val="20"/>
          </w:rPr>
          <w:t>ru</w:t>
        </w:r>
        <w:proofErr w:type="spellEnd"/>
      </w:hyperlink>
      <w:r w:rsidR="00E02C47">
        <w:rPr>
          <w:sz w:val="28"/>
          <w:szCs w:val="20"/>
          <w:u w:val="single"/>
        </w:rPr>
        <w:t>.</w:t>
      </w:r>
    </w:p>
    <w:p w:rsidR="001529F5" w:rsidRDefault="001529F5" w:rsidP="001529F5">
      <w:pPr>
        <w:shd w:val="clear" w:color="auto" w:fill="FFFFFF"/>
        <w:ind w:firstLine="540"/>
        <w:jc w:val="both"/>
        <w:rPr>
          <w:sz w:val="28"/>
          <w:szCs w:val="20"/>
        </w:rPr>
      </w:pPr>
      <w:r w:rsidRPr="00485E17">
        <w:rPr>
          <w:sz w:val="28"/>
          <w:szCs w:val="20"/>
        </w:rPr>
        <w:t xml:space="preserve"> </w:t>
      </w:r>
    </w:p>
    <w:p w:rsidR="001529F5" w:rsidRPr="00EA647D" w:rsidRDefault="00FB674F" w:rsidP="001529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529F5">
        <w:rPr>
          <w:sz w:val="28"/>
          <w:szCs w:val="28"/>
        </w:rPr>
        <w:t xml:space="preserve">.  </w:t>
      </w:r>
      <w:r w:rsidR="001529F5" w:rsidRPr="00485E17">
        <w:rPr>
          <w:sz w:val="28"/>
          <w:szCs w:val="20"/>
        </w:rPr>
        <w:t xml:space="preserve">Контроль за </w:t>
      </w:r>
      <w:r w:rsidR="001529F5">
        <w:rPr>
          <w:sz w:val="28"/>
          <w:szCs w:val="20"/>
        </w:rPr>
        <w:t>исполнением</w:t>
      </w:r>
      <w:r w:rsidR="001529F5" w:rsidRPr="00485E17">
        <w:rPr>
          <w:sz w:val="28"/>
          <w:szCs w:val="20"/>
        </w:rPr>
        <w:t xml:space="preserve"> </w:t>
      </w:r>
      <w:r w:rsidR="001529F5">
        <w:rPr>
          <w:sz w:val="28"/>
          <w:szCs w:val="20"/>
        </w:rPr>
        <w:t>настоящего постановления</w:t>
      </w:r>
      <w:r w:rsidR="001529F5" w:rsidRPr="00485E17">
        <w:rPr>
          <w:sz w:val="28"/>
          <w:szCs w:val="20"/>
        </w:rPr>
        <w:t xml:space="preserve"> возложить </w:t>
      </w:r>
      <w:proofErr w:type="gramStart"/>
      <w:r w:rsidR="001529F5" w:rsidRPr="00485E17">
        <w:rPr>
          <w:sz w:val="28"/>
          <w:szCs w:val="20"/>
        </w:rPr>
        <w:t>на</w:t>
      </w:r>
      <w:proofErr w:type="gramEnd"/>
      <w:r w:rsidR="001529F5" w:rsidRPr="00485E17">
        <w:rPr>
          <w:sz w:val="28"/>
          <w:szCs w:val="20"/>
        </w:rPr>
        <w:t xml:space="preserve"> заместителя главы </w:t>
      </w:r>
      <w:r w:rsidR="001529F5">
        <w:rPr>
          <w:sz w:val="28"/>
          <w:szCs w:val="20"/>
        </w:rPr>
        <w:t xml:space="preserve">Администрации МО «Ленский муниципальный район» по вопросам экономики и инфраструктурного развития </w:t>
      </w:r>
      <w:proofErr w:type="spellStart"/>
      <w:r w:rsidR="001529F5">
        <w:rPr>
          <w:sz w:val="28"/>
          <w:szCs w:val="20"/>
        </w:rPr>
        <w:t>Кочанова</w:t>
      </w:r>
      <w:proofErr w:type="spellEnd"/>
      <w:r w:rsidR="001529F5">
        <w:rPr>
          <w:sz w:val="28"/>
          <w:szCs w:val="20"/>
        </w:rPr>
        <w:t xml:space="preserve"> Н.Н..</w:t>
      </w:r>
    </w:p>
    <w:p w:rsidR="001529F5" w:rsidRDefault="001529F5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FB674F" w:rsidRDefault="00FB674F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FB674F" w:rsidRPr="0072614C" w:rsidRDefault="00FB674F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1529F5" w:rsidRPr="008556DF" w:rsidRDefault="001529F5" w:rsidP="001529F5"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1529F5" w:rsidRDefault="001529F5" w:rsidP="001529F5">
      <w:pPr>
        <w:pStyle w:val="a3"/>
        <w:ind w:left="360"/>
        <w:rPr>
          <w:sz w:val="20"/>
        </w:rPr>
      </w:pPr>
    </w:p>
    <w:p w:rsidR="001529F5" w:rsidRDefault="001529F5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1529F5" w:rsidRDefault="001529F5" w:rsidP="001529F5">
      <w:pPr>
        <w:pStyle w:val="a3"/>
        <w:ind w:left="360"/>
        <w:rPr>
          <w:sz w:val="20"/>
        </w:rPr>
      </w:pPr>
    </w:p>
    <w:p w:rsidR="00FB674F" w:rsidRPr="00FF259F" w:rsidRDefault="00FB674F" w:rsidP="00FB674F">
      <w:pPr>
        <w:pStyle w:val="a3"/>
        <w:tabs>
          <w:tab w:val="left" w:pos="675"/>
        </w:tabs>
        <w:jc w:val="right"/>
      </w:pPr>
      <w:r>
        <w:rPr>
          <w:sz w:val="28"/>
          <w:szCs w:val="28"/>
        </w:rPr>
        <w:t xml:space="preserve">Приложение к постановлению 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МО «</w:t>
      </w:r>
      <w:proofErr w:type="gramStart"/>
      <w:r>
        <w:rPr>
          <w:sz w:val="28"/>
          <w:szCs w:val="28"/>
        </w:rPr>
        <w:t>Ленский</w:t>
      </w:r>
      <w:proofErr w:type="gramEnd"/>
      <w:r>
        <w:rPr>
          <w:sz w:val="28"/>
          <w:szCs w:val="28"/>
        </w:rPr>
        <w:t xml:space="preserve"> 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2C47">
        <w:rPr>
          <w:sz w:val="28"/>
          <w:szCs w:val="28"/>
        </w:rPr>
        <w:t>10 марта 2015  г.ода</w:t>
      </w:r>
      <w:r>
        <w:rPr>
          <w:sz w:val="28"/>
          <w:szCs w:val="28"/>
        </w:rPr>
        <w:t xml:space="preserve"> № </w:t>
      </w:r>
      <w:r w:rsidR="00E02C47">
        <w:rPr>
          <w:sz w:val="28"/>
          <w:szCs w:val="28"/>
        </w:rPr>
        <w:t>154</w:t>
      </w:r>
    </w:p>
    <w:p w:rsidR="00FB674F" w:rsidRDefault="00FB674F" w:rsidP="00FB674F">
      <w:pPr>
        <w:jc w:val="right"/>
        <w:rPr>
          <w:sz w:val="28"/>
          <w:szCs w:val="28"/>
        </w:rPr>
      </w:pPr>
    </w:p>
    <w:p w:rsidR="00FB674F" w:rsidRDefault="00FB674F" w:rsidP="00FB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674F" w:rsidRDefault="00FB674F" w:rsidP="00FB67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>
        <w:rPr>
          <w:b/>
          <w:sz w:val="28"/>
          <w:szCs w:val="28"/>
        </w:rPr>
        <w:t>с даты опубликования</w:t>
      </w:r>
      <w:proofErr w:type="gramEnd"/>
      <w:r>
        <w:rPr>
          <w:b/>
          <w:sz w:val="28"/>
          <w:szCs w:val="28"/>
        </w:rPr>
        <w:t xml:space="preserve"> 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FB674F" w:rsidRDefault="00FB674F" w:rsidP="00FB674F">
      <w:pPr>
        <w:jc w:val="center"/>
        <w:rPr>
          <w:sz w:val="28"/>
          <w:szCs w:val="28"/>
        </w:rPr>
      </w:pPr>
    </w:p>
    <w:tbl>
      <w:tblPr>
        <w:tblW w:w="14145" w:type="dxa"/>
        <w:tblInd w:w="-34" w:type="dxa"/>
        <w:tblLayout w:type="fixed"/>
        <w:tblLook w:val="0000"/>
      </w:tblPr>
      <w:tblGrid>
        <w:gridCol w:w="909"/>
        <w:gridCol w:w="5306"/>
        <w:gridCol w:w="3965"/>
        <w:gridCol w:w="3965"/>
      </w:tblGrid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</w:pPr>
            <w:r>
              <w:rPr>
                <w:b/>
                <w:sz w:val="28"/>
                <w:szCs w:val="28"/>
              </w:rPr>
              <w:t>Площадь жилых и нежилых помещений многоквартирного дома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74F" w:rsidRPr="00BF4F96" w:rsidRDefault="00FB674F" w:rsidP="00590F64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с. Яренск</w:t>
            </w:r>
            <w:r w:rsidR="00590F64" w:rsidRPr="00BF4F96"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</w:t>
            </w:r>
            <w:r w:rsidR="00590F64" w:rsidRPr="00BF4F96">
              <w:rPr>
                <w:sz w:val="28"/>
                <w:szCs w:val="28"/>
              </w:rPr>
              <w:t xml:space="preserve">. </w:t>
            </w:r>
            <w:proofErr w:type="gramStart"/>
            <w:r w:rsidR="00590F64" w:rsidRPr="00BF4F96">
              <w:rPr>
                <w:sz w:val="28"/>
                <w:szCs w:val="28"/>
              </w:rPr>
              <w:t>Трудовая</w:t>
            </w:r>
            <w:proofErr w:type="gramEnd"/>
            <w:r w:rsidRPr="00BF4F96">
              <w:rPr>
                <w:sz w:val="28"/>
                <w:szCs w:val="28"/>
              </w:rPr>
              <w:t xml:space="preserve"> д. </w:t>
            </w:r>
            <w:r w:rsidR="00590F64" w:rsidRPr="00BF4F96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590F64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74F" w:rsidRPr="00BF4F96" w:rsidRDefault="00BF4F96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д</w:t>
            </w:r>
            <w:r w:rsidR="00590F64" w:rsidRPr="00BF4F96">
              <w:rPr>
                <w:sz w:val="28"/>
                <w:szCs w:val="28"/>
              </w:rPr>
              <w:t xml:space="preserve">. </w:t>
            </w:r>
            <w:proofErr w:type="spellStart"/>
            <w:r w:rsidR="00590F64" w:rsidRPr="00BF4F96">
              <w:rPr>
                <w:sz w:val="28"/>
                <w:szCs w:val="28"/>
              </w:rPr>
              <w:t>Белопашино</w:t>
            </w:r>
            <w:proofErr w:type="spellEnd"/>
            <w:r w:rsidR="00590F64" w:rsidRPr="00BF4F96">
              <w:rPr>
                <w:sz w:val="28"/>
                <w:szCs w:val="28"/>
              </w:rPr>
              <w:t xml:space="preserve">, ул. </w:t>
            </w:r>
            <w:r w:rsidRPr="00BF4F96">
              <w:rPr>
                <w:sz w:val="28"/>
                <w:szCs w:val="28"/>
              </w:rPr>
              <w:t>Н</w:t>
            </w:r>
            <w:r w:rsidR="00590F64" w:rsidRPr="00BF4F96">
              <w:rPr>
                <w:sz w:val="28"/>
                <w:szCs w:val="28"/>
              </w:rPr>
              <w:t>абережная</w:t>
            </w:r>
            <w:r w:rsidRPr="00BF4F96">
              <w:rPr>
                <w:sz w:val="28"/>
                <w:szCs w:val="28"/>
              </w:rPr>
              <w:t>, д. 27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BF4F96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BF4F96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37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BF4F96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74F" w:rsidRPr="00BF4F96" w:rsidRDefault="00BF4F96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Сафроновка</w:t>
            </w:r>
            <w:proofErr w:type="spellEnd"/>
            <w:r w:rsidRPr="00BF4F96">
              <w:rPr>
                <w:sz w:val="28"/>
                <w:szCs w:val="28"/>
              </w:rPr>
              <w:t>, ул. Молодежная, д.6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BF4F96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Сафроновка</w:t>
            </w:r>
            <w:proofErr w:type="spellEnd"/>
            <w:r w:rsidRPr="00BF4F96">
              <w:rPr>
                <w:sz w:val="28"/>
                <w:szCs w:val="28"/>
              </w:rPr>
              <w:t>, ул. Молодежная, д.6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BF4F96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BF4F96" w:rsidRDefault="00BF4F96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д.29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BF4F96" w:rsidRDefault="00BF4F96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д.31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BF4F96" w:rsidRDefault="00BF4F96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д.33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BF4F96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674F"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Гыжег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B674F"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Вычегод</w:t>
            </w:r>
            <w:r w:rsidR="00FB674F" w:rsidRPr="00BF4F96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>,</w:t>
            </w:r>
            <w:r w:rsidR="00FB674F"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>, ул. Вычегодская</w:t>
            </w:r>
            <w:r>
              <w:rPr>
                <w:sz w:val="28"/>
                <w:szCs w:val="28"/>
              </w:rPr>
              <w:t>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Гагарина,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Октябрьская,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118,5 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Строительная,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169,8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Школьная,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</w:tr>
      <w:tr w:rsidR="00BF4F96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712B18" w:rsidRDefault="00BF4F96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Default="00BF4F96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Школьная,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996C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674F"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Запань-Лупья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B674F"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="00FB674F"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A029FB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Речная, д.7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A029FB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д.22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д.27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д.30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д.32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67426F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д.22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163,52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996C07">
            <w:pPr>
              <w:snapToGrid w:val="0"/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д.23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P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140,03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996C07">
            <w:pPr>
              <w:snapToGrid w:val="0"/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д.33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158,09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450265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204,15</w:t>
            </w:r>
          </w:p>
        </w:tc>
      </w:tr>
      <w:tr w:rsidR="00996C07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712B18" w:rsidRDefault="00996C07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C07" w:rsidRPr="00450265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C07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169,44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186,82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96C0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189,29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</w:t>
            </w:r>
            <w:r w:rsidR="00254EEA">
              <w:rPr>
                <w:sz w:val="28"/>
                <w:szCs w:val="28"/>
              </w:rPr>
              <w:t>49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96C07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</w:t>
            </w:r>
            <w:r w:rsidR="00254E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54EEA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 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д.53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157,54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54EEA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д.54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244,96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54EEA" w:rsidP="0025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674F"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B674F"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Инженерная,</w:t>
            </w:r>
            <w:r w:rsidR="00FB674F"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254EE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EA" w:rsidRPr="00712B18" w:rsidRDefault="00254EEA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EEA" w:rsidRPr="00BF4F96" w:rsidRDefault="00254EEA" w:rsidP="0025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EEA" w:rsidRDefault="00254EE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54EEA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 w:rsidR="00AE27D4"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712B18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03281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03281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03281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03281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Трудовая,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03281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Школьная,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5</w:t>
            </w:r>
            <w:r w:rsidRPr="00357A0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Южная,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5</w:t>
            </w:r>
            <w:r w:rsidRPr="00357A0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Лупья</w:t>
            </w:r>
            <w:proofErr w:type="spellEnd"/>
            <w:r>
              <w:rPr>
                <w:sz w:val="28"/>
                <w:szCs w:val="28"/>
              </w:rPr>
              <w:t>, пер. Ветеранов, д.5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Лупья</w:t>
            </w:r>
            <w:proofErr w:type="spellEnd"/>
            <w:r>
              <w:rPr>
                <w:sz w:val="28"/>
                <w:szCs w:val="28"/>
              </w:rPr>
              <w:t>, пер. Молодежная, д.7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674F"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B674F"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="00FB674F"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AE27D4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AE27D4" w:rsidP="0008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1</w:t>
            </w:r>
            <w:r w:rsidR="000827E1"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0827E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0827E1" w:rsidP="0008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0827E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5</w:t>
            </w:r>
            <w:r w:rsidRPr="00357A0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0827E1" w:rsidP="000827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0827E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5</w:t>
            </w:r>
            <w:r w:rsidRPr="00357A0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726080" w:rsidP="00726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Черемушки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726080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21937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2193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21937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2193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21937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921937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921937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2F3901">
              <w:rPr>
                <w:sz w:val="28"/>
                <w:szCs w:val="28"/>
              </w:rPr>
              <w:t>Набереж</w:t>
            </w:r>
            <w:r>
              <w:rPr>
                <w:sz w:val="28"/>
                <w:szCs w:val="28"/>
              </w:rPr>
              <w:t>ная, д.1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r w:rsidRPr="00357A0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r w:rsidRPr="00357A0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r w:rsidRPr="00357A0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r w:rsidRPr="00357A0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proofErr w:type="spellStart"/>
            <w:r w:rsidRPr="00357A0A">
              <w:rPr>
                <w:sz w:val="28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6</w:t>
            </w:r>
            <w:r w:rsidRPr="00357A0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2F3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lastRenderedPageBreak/>
              <w:t>7</w:t>
            </w:r>
            <w:r w:rsidRPr="00357A0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2F3901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Трудовая, д. 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2F390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71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C47691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Трудовая, д. 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C47691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72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C47691" w:rsidP="00C476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FB674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357A0A" w:rsidRDefault="00FB674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73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BF4F96" w:rsidRDefault="00357A0A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Pr="00357A0A" w:rsidRDefault="00357A0A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6A11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21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30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33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6A11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41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Козьмино, ул. Первомайская, д. 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Козьмино, ул. Первомайская, д. 24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357A0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357A0A" w:rsidP="00E65F98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 w:rsidR="00E65F98">
              <w:rPr>
                <w:sz w:val="28"/>
                <w:szCs w:val="28"/>
              </w:rPr>
              <w:t>пер</w:t>
            </w:r>
            <w:r w:rsidRPr="00BF4F96">
              <w:rPr>
                <w:sz w:val="28"/>
                <w:szCs w:val="28"/>
              </w:rPr>
              <w:t xml:space="preserve">. </w:t>
            </w:r>
            <w:r w:rsidR="00E65F98">
              <w:rPr>
                <w:sz w:val="28"/>
                <w:szCs w:val="28"/>
              </w:rPr>
              <w:t>Гаражный,</w:t>
            </w:r>
            <w:r w:rsidRPr="00BF4F96">
              <w:rPr>
                <w:sz w:val="28"/>
                <w:szCs w:val="28"/>
              </w:rPr>
              <w:t xml:space="preserve"> д. </w:t>
            </w:r>
            <w:r w:rsidR="00E65F98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</w:t>
            </w:r>
          </w:p>
        </w:tc>
      </w:tr>
      <w:tr w:rsidR="00357A0A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A0A" w:rsidRDefault="00E65F98" w:rsidP="00E65F98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Покровских,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0A" w:rsidRDefault="00E65F98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205,5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Покровских,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604,9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Вычегодская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Куликова,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207,6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</w:tr>
      <w:tr w:rsidR="001E2DF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FE" w:rsidRDefault="001E2DF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</w:t>
            </w:r>
          </w:p>
        </w:tc>
      </w:tr>
      <w:tr w:rsidR="0089151F" w:rsidTr="0089151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89151F" w:rsidP="0089151F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Таежная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F" w:rsidRDefault="0089151F" w:rsidP="008915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</w:t>
            </w:r>
          </w:p>
        </w:tc>
        <w:tc>
          <w:tcPr>
            <w:tcW w:w="3965" w:type="dxa"/>
          </w:tcPr>
          <w:p w:rsidR="0089151F" w:rsidRDefault="0089151F" w:rsidP="006A11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151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89151F" w:rsidP="0089151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F" w:rsidRDefault="0089151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89151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89151F" w:rsidP="0089151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F" w:rsidRDefault="0089151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</w:tr>
      <w:tr w:rsidR="0089151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89151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 w:rsidR="007A6D8A">
              <w:rPr>
                <w:sz w:val="28"/>
                <w:szCs w:val="28"/>
              </w:rPr>
              <w:t>77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F" w:rsidRDefault="007A6D8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89151F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51F" w:rsidRDefault="007A6D8A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51F" w:rsidRDefault="007A6D8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C9479E" w:rsidTr="0089151F">
        <w:trPr>
          <w:gridAfter w:val="1"/>
          <w:wAfter w:w="3965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79E" w:rsidRDefault="00C9479E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79E" w:rsidRPr="00BF4F96" w:rsidRDefault="00C9479E" w:rsidP="00C9479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79E" w:rsidRDefault="00C9479E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741,8</w:t>
            </w:r>
          </w:p>
        </w:tc>
      </w:tr>
    </w:tbl>
    <w:p w:rsidR="00FB674F" w:rsidRDefault="00FB674F" w:rsidP="00FB674F">
      <w:pPr>
        <w:jc w:val="center"/>
        <w:rPr>
          <w:sz w:val="28"/>
          <w:szCs w:val="28"/>
        </w:rPr>
      </w:pPr>
    </w:p>
    <w:p w:rsidR="00444EC0" w:rsidRPr="001529F5" w:rsidRDefault="00444EC0"/>
    <w:sectPr w:rsidR="00444EC0" w:rsidRPr="001529F5" w:rsidSect="004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5"/>
    <w:rsid w:val="000827E1"/>
    <w:rsid w:val="001529F5"/>
    <w:rsid w:val="001E2DFE"/>
    <w:rsid w:val="00254EEA"/>
    <w:rsid w:val="002F3901"/>
    <w:rsid w:val="00357A0A"/>
    <w:rsid w:val="00444EC0"/>
    <w:rsid w:val="00590F64"/>
    <w:rsid w:val="00726080"/>
    <w:rsid w:val="007A6D8A"/>
    <w:rsid w:val="0089151F"/>
    <w:rsid w:val="008A68FD"/>
    <w:rsid w:val="0091116C"/>
    <w:rsid w:val="00921937"/>
    <w:rsid w:val="00996C07"/>
    <w:rsid w:val="00AE27D4"/>
    <w:rsid w:val="00BF4F96"/>
    <w:rsid w:val="00C47691"/>
    <w:rsid w:val="00C9479E"/>
    <w:rsid w:val="00DA2BB6"/>
    <w:rsid w:val="00E02C47"/>
    <w:rsid w:val="00E65F98"/>
    <w:rsid w:val="00F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9F5"/>
    <w:pPr>
      <w:jc w:val="both"/>
    </w:pPr>
  </w:style>
  <w:style w:type="character" w:customStyle="1" w:styleId="a4">
    <w:name w:val="Основной текст Знак"/>
    <w:basedOn w:val="a0"/>
    <w:link w:val="a3"/>
    <w:rsid w:val="0015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76"/>
      <w:szCs w:val="3276"/>
    </w:rPr>
  </w:style>
  <w:style w:type="character" w:styleId="a5">
    <w:name w:val="Hyperlink"/>
    <w:basedOn w:val="a0"/>
    <w:uiPriority w:val="99"/>
    <w:unhideWhenUsed/>
    <w:rsid w:val="00E02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r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6</cp:revision>
  <cp:lastPrinted>2016-03-11T11:41:00Z</cp:lastPrinted>
  <dcterms:created xsi:type="dcterms:W3CDTF">2016-03-10T14:25:00Z</dcterms:created>
  <dcterms:modified xsi:type="dcterms:W3CDTF">2016-03-11T11:42:00Z</dcterms:modified>
</cp:coreProperties>
</file>