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5" w:rsidRPr="00D00D89" w:rsidRDefault="00536075" w:rsidP="00536075">
      <w:pPr>
        <w:jc w:val="center"/>
        <w:rPr>
          <w:b/>
          <w:sz w:val="28"/>
          <w:szCs w:val="28"/>
        </w:rPr>
      </w:pPr>
      <w:r w:rsidRPr="00D00D89">
        <w:rPr>
          <w:b/>
          <w:sz w:val="28"/>
          <w:szCs w:val="28"/>
        </w:rPr>
        <w:t>АРХАНГЕЛЬСКАЯ ОБЛАСТЬ</w:t>
      </w:r>
    </w:p>
    <w:p w:rsidR="00536075" w:rsidRPr="00D00D89" w:rsidRDefault="00536075" w:rsidP="00780563">
      <w:pPr>
        <w:spacing w:before="0" w:beforeAutospacing="0" w:afterAutospacing="0"/>
        <w:jc w:val="center"/>
        <w:rPr>
          <w:b/>
          <w:sz w:val="28"/>
          <w:szCs w:val="28"/>
        </w:rPr>
      </w:pPr>
      <w:r w:rsidRPr="00D00D89">
        <w:rPr>
          <w:b/>
          <w:sz w:val="28"/>
          <w:szCs w:val="28"/>
        </w:rPr>
        <w:t xml:space="preserve">АДМИНИСТРАЦИЯ МУНИЦИПАЛЬНОГО ОБРАЗОВАНИЯ </w:t>
      </w:r>
    </w:p>
    <w:p w:rsidR="00536075" w:rsidRDefault="00536075" w:rsidP="00780563">
      <w:pPr>
        <w:spacing w:before="0" w:beforeAutospacing="0" w:afterAutospacing="0"/>
        <w:jc w:val="center"/>
        <w:rPr>
          <w:sz w:val="28"/>
          <w:szCs w:val="28"/>
        </w:rPr>
      </w:pPr>
      <w:r w:rsidRPr="00D00D89">
        <w:rPr>
          <w:b/>
          <w:sz w:val="28"/>
          <w:szCs w:val="28"/>
        </w:rPr>
        <w:t>«ЛЕНСКИЙ МУНИЦИПАЛЬНЫЙ РАЙОН»</w:t>
      </w:r>
    </w:p>
    <w:p w:rsidR="00536075" w:rsidRDefault="00536075" w:rsidP="00780563">
      <w:pPr>
        <w:spacing w:after="1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6075" w:rsidRPr="00536075" w:rsidRDefault="004E19F5" w:rsidP="005360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563">
        <w:rPr>
          <w:sz w:val="28"/>
          <w:szCs w:val="28"/>
        </w:rPr>
        <w:t xml:space="preserve">6 апреля </w:t>
      </w:r>
      <w:r w:rsidR="00536075">
        <w:rPr>
          <w:sz w:val="28"/>
          <w:szCs w:val="28"/>
        </w:rPr>
        <w:t>2015 года  №</w:t>
      </w:r>
      <w:r w:rsidR="00780563">
        <w:rPr>
          <w:sz w:val="28"/>
          <w:szCs w:val="28"/>
        </w:rPr>
        <w:t xml:space="preserve"> 168-н</w:t>
      </w:r>
      <w:r w:rsidR="00536075">
        <w:rPr>
          <w:sz w:val="28"/>
          <w:szCs w:val="28"/>
        </w:rPr>
        <w:t xml:space="preserve"> </w:t>
      </w:r>
    </w:p>
    <w:p w:rsidR="004E19F5" w:rsidRDefault="00536075" w:rsidP="004E19F5">
      <w:pPr>
        <w:jc w:val="center"/>
        <w:rPr>
          <w:b/>
          <w:sz w:val="28"/>
          <w:szCs w:val="28"/>
        </w:rPr>
      </w:pPr>
      <w:r w:rsidRPr="007749DD">
        <w:t>с. Яренск</w:t>
      </w:r>
    </w:p>
    <w:p w:rsidR="00780563" w:rsidRDefault="00536075" w:rsidP="00780563">
      <w:pPr>
        <w:spacing w:before="0" w:beforeAutospacing="0" w:afterAutospacing="0"/>
        <w:jc w:val="center"/>
      </w:pPr>
      <w:r w:rsidRPr="008B5B37">
        <w:rPr>
          <w:b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</w:t>
      </w:r>
      <w:r>
        <w:rPr>
          <w:b/>
          <w:sz w:val="28"/>
          <w:szCs w:val="28"/>
        </w:rPr>
        <w:t>льного образования «Ленский муниципальный рай</w:t>
      </w:r>
      <w:r>
        <w:rPr>
          <w:b/>
          <w:sz w:val="28"/>
          <w:szCs w:val="28"/>
        </w:rPr>
        <w:tab/>
        <w:t>он»</w:t>
      </w:r>
      <w:r w:rsidR="004E19F5">
        <w:t xml:space="preserve"> </w:t>
      </w:r>
    </w:p>
    <w:p w:rsidR="00536075" w:rsidRPr="004E19F5" w:rsidRDefault="00536075" w:rsidP="00780563">
      <w:pPr>
        <w:spacing w:before="0" w:beforeAutospacing="0" w:afterAutospacing="0"/>
        <w:jc w:val="center"/>
      </w:pPr>
      <w:r w:rsidRPr="008B5B37">
        <w:rPr>
          <w:b/>
          <w:sz w:val="28"/>
          <w:szCs w:val="28"/>
        </w:rPr>
        <w:t>для личных и бытовых нужд</w:t>
      </w:r>
    </w:p>
    <w:p w:rsidR="00780563" w:rsidRDefault="00780563" w:rsidP="00780563">
      <w:pPr>
        <w:spacing w:before="0" w:beforeAutospacing="0" w:afterAutospacing="0"/>
        <w:ind w:firstLine="708"/>
        <w:rPr>
          <w:sz w:val="28"/>
          <w:szCs w:val="28"/>
        </w:rPr>
      </w:pPr>
    </w:p>
    <w:p w:rsidR="00780563" w:rsidRDefault="00780563" w:rsidP="00780563">
      <w:pPr>
        <w:spacing w:before="0" w:beforeAutospacing="0" w:afterAutospacing="0"/>
        <w:ind w:firstLine="708"/>
        <w:rPr>
          <w:sz w:val="28"/>
          <w:szCs w:val="28"/>
        </w:rPr>
      </w:pPr>
    </w:p>
    <w:p w:rsidR="00536075" w:rsidRPr="00780563" w:rsidRDefault="00536075" w:rsidP="00780563">
      <w:pPr>
        <w:spacing w:before="0" w:beforeAutospacing="0" w:afterAutospacing="0"/>
        <w:ind w:firstLine="567"/>
        <w:rPr>
          <w:b/>
          <w:sz w:val="28"/>
          <w:szCs w:val="28"/>
        </w:rPr>
      </w:pPr>
      <w:proofErr w:type="gramStart"/>
      <w:r w:rsidRPr="008B5B37">
        <w:rPr>
          <w:sz w:val="28"/>
          <w:szCs w:val="28"/>
        </w:rPr>
        <w:t xml:space="preserve">В соответствии со ст.27 </w:t>
      </w:r>
      <w:hyperlink r:id="rId4" w:history="1">
        <w:r w:rsidRPr="008B5B37">
          <w:rPr>
            <w:sz w:val="28"/>
            <w:szCs w:val="28"/>
          </w:rPr>
          <w:t>Водного Кодекса Российской Федерации</w:t>
        </w:r>
      </w:hyperlink>
      <w:r w:rsidRPr="008B5B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5" w:history="1">
        <w:r w:rsidRPr="0074202F">
          <w:rPr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74202F">
        <w:rPr>
          <w:sz w:val="28"/>
          <w:szCs w:val="28"/>
        </w:rPr>
        <w:t xml:space="preserve">», «Правилами охраны жизни людей на водных объектах в Архангельской области» </w:t>
      </w:r>
      <w:r w:rsidR="004E19F5">
        <w:rPr>
          <w:sz w:val="28"/>
          <w:szCs w:val="28"/>
        </w:rPr>
        <w:t>у</w:t>
      </w:r>
      <w:r w:rsidRPr="0074202F">
        <w:rPr>
          <w:sz w:val="28"/>
          <w:szCs w:val="28"/>
        </w:rPr>
        <w:t>твержденными постановлением Администрации Архангельской области от 28.04.2009 № 119-па/17, «Правилами пользования водными объектами для плавания на маломерных судах в Архангельской области», утвержденными постановлением Правительства Архангельской области от</w:t>
      </w:r>
      <w:proofErr w:type="gramEnd"/>
      <w:r w:rsidRPr="0074202F">
        <w:rPr>
          <w:sz w:val="28"/>
          <w:szCs w:val="28"/>
        </w:rPr>
        <w:t xml:space="preserve"> 03.05.2012</w:t>
      </w:r>
      <w:r w:rsidR="00780563">
        <w:rPr>
          <w:sz w:val="28"/>
          <w:szCs w:val="28"/>
        </w:rPr>
        <w:t xml:space="preserve">  </w:t>
      </w:r>
      <w:r w:rsidRPr="0074202F">
        <w:rPr>
          <w:sz w:val="28"/>
          <w:szCs w:val="28"/>
        </w:rPr>
        <w:t xml:space="preserve">№ 178-пп, </w:t>
      </w:r>
      <w:r w:rsidRPr="008B5B3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МО «Ленский муниципальный район», Администрация МО «Ленский </w:t>
      </w:r>
      <w:r w:rsidR="004E19F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район» </w:t>
      </w:r>
      <w:r w:rsidRPr="00780563">
        <w:rPr>
          <w:b/>
          <w:sz w:val="28"/>
          <w:szCs w:val="28"/>
        </w:rPr>
        <w:t>постановляет:</w:t>
      </w:r>
    </w:p>
    <w:p w:rsidR="00536075" w:rsidRPr="00C8563C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63C">
        <w:rPr>
          <w:sz w:val="28"/>
          <w:szCs w:val="28"/>
        </w:rPr>
        <w:t>Утвердить Правила использования водных объектов общего пользования, расположенных на территории муниципального образования «Ленский муниципальный ра</w:t>
      </w:r>
      <w:r w:rsidR="00780563">
        <w:rPr>
          <w:sz w:val="28"/>
          <w:szCs w:val="28"/>
        </w:rPr>
        <w:t>йон» для личных и бытовых нужд согласно приложению</w:t>
      </w:r>
      <w:r w:rsidRPr="00C8563C">
        <w:rPr>
          <w:sz w:val="28"/>
          <w:szCs w:val="28"/>
        </w:rPr>
        <w:t>.</w:t>
      </w:r>
    </w:p>
    <w:p w:rsidR="00536075" w:rsidRPr="00C8563C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C8563C">
        <w:rPr>
          <w:sz w:val="28"/>
          <w:szCs w:val="28"/>
        </w:rPr>
        <w:t>Опубликовать настоящее постановление в официальном печатном издании и разместить на Интернет-сайте Администрации МО «Ленский муниципальный район».</w:t>
      </w:r>
    </w:p>
    <w:p w:rsidR="006A203E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780563">
        <w:rPr>
          <w:sz w:val="28"/>
          <w:szCs w:val="28"/>
        </w:rPr>
        <w:t xml:space="preserve"> </w:t>
      </w:r>
      <w:proofErr w:type="gramStart"/>
      <w:r w:rsidRPr="00C8563C">
        <w:rPr>
          <w:sz w:val="28"/>
          <w:szCs w:val="28"/>
        </w:rPr>
        <w:t>Контроль за</w:t>
      </w:r>
      <w:proofErr w:type="gramEnd"/>
      <w:r w:rsidRPr="00C8563C">
        <w:rPr>
          <w:sz w:val="28"/>
          <w:szCs w:val="28"/>
        </w:rPr>
        <w:t xml:space="preserve"> исполнением постановления оставляю за собой.</w:t>
      </w:r>
    </w:p>
    <w:p w:rsidR="006A203E" w:rsidRDefault="006A203E" w:rsidP="006A203E">
      <w:pPr>
        <w:ind w:firstLine="708"/>
        <w:rPr>
          <w:sz w:val="28"/>
          <w:szCs w:val="28"/>
        </w:rPr>
      </w:pPr>
    </w:p>
    <w:p w:rsidR="00536075" w:rsidRPr="00C8563C" w:rsidRDefault="00536075" w:rsidP="00536075">
      <w:pPr>
        <w:rPr>
          <w:sz w:val="28"/>
          <w:szCs w:val="18"/>
        </w:rPr>
      </w:pPr>
      <w:r>
        <w:rPr>
          <w:sz w:val="28"/>
          <w:szCs w:val="18"/>
        </w:rPr>
        <w:t xml:space="preserve">Глава МО «Ленский муниципальный район»                             </w:t>
      </w:r>
      <w:r>
        <w:rPr>
          <w:sz w:val="28"/>
          <w:szCs w:val="28"/>
        </w:rPr>
        <w:t xml:space="preserve">   А.Г. Торков</w:t>
      </w:r>
    </w:p>
    <w:p w:rsidR="00780563" w:rsidRDefault="00780563" w:rsidP="00536075">
      <w:pPr>
        <w:widowControl/>
        <w:autoSpaceDE/>
        <w:autoSpaceDN/>
        <w:adjustRightInd/>
        <w:spacing w:after="100"/>
        <w:jc w:val="right"/>
        <w:rPr>
          <w:sz w:val="28"/>
          <w:szCs w:val="28"/>
        </w:rPr>
      </w:pPr>
    </w:p>
    <w:p w:rsidR="00780563" w:rsidRDefault="00780563" w:rsidP="00536075">
      <w:pPr>
        <w:widowControl/>
        <w:autoSpaceDE/>
        <w:autoSpaceDN/>
        <w:adjustRightInd/>
        <w:spacing w:after="100"/>
        <w:jc w:val="right"/>
        <w:rPr>
          <w:sz w:val="28"/>
          <w:szCs w:val="28"/>
        </w:rPr>
      </w:pPr>
    </w:p>
    <w:p w:rsidR="00780563" w:rsidRDefault="00780563" w:rsidP="00536075">
      <w:pPr>
        <w:widowControl/>
        <w:autoSpaceDE/>
        <w:autoSpaceDN/>
        <w:adjustRightInd/>
        <w:spacing w:after="100"/>
        <w:jc w:val="right"/>
        <w:rPr>
          <w:sz w:val="28"/>
          <w:szCs w:val="28"/>
        </w:rPr>
      </w:pPr>
    </w:p>
    <w:p w:rsidR="00780563" w:rsidRDefault="00780563" w:rsidP="00536075">
      <w:pPr>
        <w:widowControl/>
        <w:autoSpaceDE/>
        <w:autoSpaceDN/>
        <w:adjustRightInd/>
        <w:spacing w:after="100"/>
        <w:jc w:val="right"/>
        <w:rPr>
          <w:sz w:val="28"/>
          <w:szCs w:val="28"/>
        </w:rPr>
      </w:pPr>
    </w:p>
    <w:p w:rsidR="00536075" w:rsidRPr="00C8563C" w:rsidRDefault="00536075" w:rsidP="00536075">
      <w:pPr>
        <w:widowControl/>
        <w:autoSpaceDE/>
        <w:autoSpaceDN/>
        <w:adjustRightInd/>
        <w:spacing w:after="100"/>
        <w:jc w:val="right"/>
        <w:rPr>
          <w:sz w:val="28"/>
          <w:szCs w:val="28"/>
        </w:rPr>
      </w:pPr>
      <w:r w:rsidRPr="00C8563C">
        <w:rPr>
          <w:sz w:val="28"/>
          <w:szCs w:val="28"/>
        </w:rPr>
        <w:lastRenderedPageBreak/>
        <w:t>Утверждены</w:t>
      </w:r>
      <w:r w:rsidRPr="00C8563C">
        <w:rPr>
          <w:sz w:val="28"/>
          <w:szCs w:val="28"/>
        </w:rPr>
        <w:br/>
        <w:t> постановлени</w:t>
      </w:r>
      <w:r>
        <w:rPr>
          <w:sz w:val="28"/>
          <w:szCs w:val="28"/>
        </w:rPr>
        <w:t>ем Администрации</w:t>
      </w:r>
      <w:r>
        <w:rPr>
          <w:sz w:val="28"/>
          <w:szCs w:val="28"/>
        </w:rPr>
        <w:br/>
        <w:t> МО «Ленский муниципальный район»</w:t>
      </w:r>
      <w:r>
        <w:rPr>
          <w:sz w:val="28"/>
          <w:szCs w:val="28"/>
        </w:rPr>
        <w:br/>
        <w:t xml:space="preserve">от </w:t>
      </w:r>
      <w:r w:rsidR="00780563">
        <w:rPr>
          <w:sz w:val="28"/>
          <w:szCs w:val="28"/>
        </w:rPr>
        <w:t>06.04.</w:t>
      </w:r>
      <w:r>
        <w:rPr>
          <w:sz w:val="28"/>
          <w:szCs w:val="28"/>
        </w:rPr>
        <w:t>2015 №</w:t>
      </w:r>
      <w:r w:rsidR="00780563">
        <w:rPr>
          <w:sz w:val="28"/>
          <w:szCs w:val="28"/>
        </w:rPr>
        <w:t xml:space="preserve"> 168-н</w:t>
      </w:r>
      <w:r>
        <w:rPr>
          <w:sz w:val="28"/>
          <w:szCs w:val="28"/>
        </w:rPr>
        <w:t xml:space="preserve"> </w:t>
      </w:r>
      <w:r w:rsidRPr="00C8563C">
        <w:rPr>
          <w:sz w:val="28"/>
          <w:szCs w:val="28"/>
        </w:rPr>
        <w:t xml:space="preserve"> </w:t>
      </w:r>
    </w:p>
    <w:p w:rsidR="00536075" w:rsidRDefault="00536075" w:rsidP="00536075">
      <w:pPr>
        <w:ind w:firstLine="708"/>
        <w:jc w:val="center"/>
        <w:rPr>
          <w:sz w:val="28"/>
          <w:szCs w:val="28"/>
        </w:rPr>
      </w:pPr>
      <w:r w:rsidRPr="00642969">
        <w:rPr>
          <w:sz w:val="24"/>
          <w:szCs w:val="24"/>
        </w:rPr>
        <w:br/>
      </w:r>
      <w:r w:rsidRPr="00C8563C">
        <w:rPr>
          <w:b/>
          <w:bCs/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образования «Ленский муниципальный район» для личных и бытовых нужд</w:t>
      </w:r>
      <w:r w:rsidRPr="00C8563C">
        <w:rPr>
          <w:b/>
          <w:bCs/>
          <w:sz w:val="28"/>
          <w:szCs w:val="28"/>
        </w:rPr>
        <w:br/>
      </w:r>
      <w:r w:rsidRPr="00C8563C">
        <w:rPr>
          <w:b/>
          <w:bCs/>
          <w:sz w:val="28"/>
          <w:szCs w:val="28"/>
        </w:rPr>
        <w:br/>
        <w:t>1. Общие положения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1.1. </w:t>
      </w:r>
      <w:proofErr w:type="gramStart"/>
      <w:r w:rsidRPr="00536075">
        <w:rPr>
          <w:sz w:val="28"/>
          <w:szCs w:val="28"/>
        </w:rPr>
        <w:t xml:space="preserve">«Правила использования водных объектов общего пользования, расположенных на территории муниципального образования «Ленский муниципальный район» для личных и бытовых нужд» (далее - Правила) разработаны в соответствии с Водным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«Правилами охраны жизни людей на водных объектах в Архангельской области» </w:t>
      </w:r>
      <w:r w:rsidR="004E19F5">
        <w:rPr>
          <w:sz w:val="28"/>
          <w:szCs w:val="28"/>
        </w:rPr>
        <w:t>у</w:t>
      </w:r>
      <w:r w:rsidRPr="00536075">
        <w:rPr>
          <w:sz w:val="28"/>
          <w:szCs w:val="28"/>
        </w:rPr>
        <w:t>твержденными постановлением Администрации Архангельской области от</w:t>
      </w:r>
      <w:proofErr w:type="gramEnd"/>
      <w:r w:rsidRPr="00536075">
        <w:rPr>
          <w:sz w:val="28"/>
          <w:szCs w:val="28"/>
        </w:rPr>
        <w:t xml:space="preserve"> </w:t>
      </w:r>
      <w:proofErr w:type="gramStart"/>
      <w:r w:rsidRPr="00536075">
        <w:rPr>
          <w:sz w:val="28"/>
          <w:szCs w:val="28"/>
        </w:rPr>
        <w:t>28.04.2009г. № 119-па/17, «Правилами пользования водными объектами для плавания на маломерных судах в Архангельской области», утвержденными постановлением Правительства Архангельской области от 03.05.2012г. № 178-пп, Уставом муниципального образования «Ленский муниципальный район», устанавливают условия и требования, предъявляемые к использованию водных объектов для личных и бытовых нужд, информирования населения об ограничениях пользования таких водных объектов и направленных на обеспечение охраны и восстановление</w:t>
      </w:r>
      <w:proofErr w:type="gramEnd"/>
      <w:r w:rsidRPr="00536075">
        <w:rPr>
          <w:sz w:val="28"/>
          <w:szCs w:val="28"/>
        </w:rPr>
        <w:t xml:space="preserve"> водных объектов.</w:t>
      </w:r>
    </w:p>
    <w:p w:rsid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1.2. Основные понятия, используемые в Правилах: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в целях удовлетворения личных и бытовых нужд;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использование водных объектов общего пользования для личных и бытовых нужд -</w:t>
      </w:r>
      <w:r w:rsidR="00066B42">
        <w:rPr>
          <w:sz w:val="28"/>
          <w:szCs w:val="28"/>
        </w:rPr>
        <w:t xml:space="preserve"> </w:t>
      </w:r>
      <w:r w:rsidRPr="00536075">
        <w:rPr>
          <w:sz w:val="28"/>
          <w:szCs w:val="28"/>
        </w:rPr>
        <w:t>использование различными способами водных объектов общего пользования, расположенных на территории города, для удовлетворения личных и бытовых потребностей граждан.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Остальные понятия, используемые в Правилах, употребляются в значениях, установленных действующим законодательством.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1.3. Правила являются обязательными для граждан, организаций, независимо от ведомственной подчиненности, форм собственности, в том числе </w:t>
      </w:r>
      <w:r w:rsidRPr="00536075">
        <w:rPr>
          <w:sz w:val="28"/>
          <w:szCs w:val="28"/>
        </w:rPr>
        <w:lastRenderedPageBreak/>
        <w:t>индивидуальных предпринимателей и иностранных юридических лиц, расположенных на территории муниципа</w:t>
      </w:r>
      <w:r w:rsidR="004E19F5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 при использовании водных объектов для личных и бытовых нужд.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1.4. </w:t>
      </w:r>
      <w:proofErr w:type="gramStart"/>
      <w:r w:rsidRPr="00536075">
        <w:rPr>
          <w:sz w:val="28"/>
          <w:szCs w:val="28"/>
        </w:rPr>
        <w:t>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деятельности;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деятельности; любительское и спортивное рыболовство;</w:t>
      </w:r>
      <w:proofErr w:type="gramEnd"/>
      <w:r w:rsidRPr="00536075">
        <w:rPr>
          <w:sz w:val="28"/>
          <w:szCs w:val="28"/>
        </w:rPr>
        <w:t xml:space="preserve">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купание и удовлетворение иных личных и бытовых нужд. 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1</w:t>
      </w:r>
      <w:r w:rsidR="004E19F5">
        <w:rPr>
          <w:sz w:val="28"/>
          <w:szCs w:val="28"/>
        </w:rPr>
        <w:t xml:space="preserve">.5. </w:t>
      </w:r>
      <w:proofErr w:type="gramStart"/>
      <w:r w:rsidR="004E19F5">
        <w:rPr>
          <w:sz w:val="28"/>
          <w:szCs w:val="28"/>
        </w:rPr>
        <w:t>Администрация МО «Ленский муниципальный район»</w:t>
      </w:r>
      <w:r w:rsidRPr="00536075">
        <w:rPr>
          <w:sz w:val="28"/>
          <w:szCs w:val="28"/>
        </w:rPr>
        <w:t xml:space="preserve"> размещает информацию об ограничении и приостановлении водопользования на водных объектах общего пользования, расположенных на территориях муниципа</w:t>
      </w:r>
      <w:r w:rsidR="004E19F5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 в средствах массовой информации (печат</w:t>
      </w:r>
      <w:r w:rsidR="004E19F5">
        <w:rPr>
          <w:sz w:val="28"/>
          <w:szCs w:val="28"/>
        </w:rPr>
        <w:t>ные издания,</w:t>
      </w:r>
      <w:r w:rsidRPr="00536075">
        <w:rPr>
          <w:sz w:val="28"/>
          <w:szCs w:val="28"/>
        </w:rPr>
        <w:t xml:space="preserve"> сеть Интернет), на специальных информационных знаках, устанавливаемых возле водных объектов, в случаях, предусмотренных Водным кодексом Российской Федерации, федеральными законами, </w:t>
      </w:r>
      <w:r w:rsidR="004E19F5" w:rsidRPr="00536075">
        <w:rPr>
          <w:sz w:val="28"/>
          <w:szCs w:val="28"/>
        </w:rPr>
        <w:t>«Правилами охраны жизни людей на водных объектах в Архангельской области</w:t>
      </w:r>
      <w:proofErr w:type="gramEnd"/>
      <w:r w:rsidR="004E19F5" w:rsidRPr="00536075">
        <w:rPr>
          <w:sz w:val="28"/>
          <w:szCs w:val="28"/>
        </w:rPr>
        <w:t xml:space="preserve">» </w:t>
      </w:r>
      <w:r w:rsidR="004E19F5">
        <w:rPr>
          <w:sz w:val="28"/>
          <w:szCs w:val="28"/>
        </w:rPr>
        <w:t>у</w:t>
      </w:r>
      <w:r w:rsidR="004E19F5" w:rsidRPr="00536075">
        <w:rPr>
          <w:sz w:val="28"/>
          <w:szCs w:val="28"/>
        </w:rPr>
        <w:t>твержденными постановлением Администрации Архангельской области от 28.04.2009г. № 119-па/17, «Правилами пользования водными объектами для плавания на маломерных судах в Архангельской области», утвержденными постановлением Правительства Архангельской области от 03.05.2012г. № 178-пп</w:t>
      </w:r>
      <w:r w:rsidR="004E19F5">
        <w:rPr>
          <w:sz w:val="28"/>
          <w:szCs w:val="28"/>
        </w:rPr>
        <w:t>.</w:t>
      </w:r>
    </w:p>
    <w:p w:rsidR="00536075" w:rsidRPr="00536075" w:rsidRDefault="00536075" w:rsidP="00536075">
      <w:pPr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2. Порядок использования водных объектов общего пользования для личных и бытовых нужд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2.1. Использование водных объектов общего пользования для личных и бытовых нужд на территории муниципа</w:t>
      </w:r>
      <w:r w:rsidR="004E19F5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2.2. Полоса земли вдоль береговой линии водного объекта общего пользования (береговая полоса), ширина которой установлена Водным кодексом РФ, предназначается для общего пользования.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2.3. Водные объекты общего пользования на территории муниципа</w:t>
      </w:r>
      <w:r w:rsidR="004E19F5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 xml:space="preserve">» бесплатно используются гражданами в целях удовлетворения личных и бытовых нужд </w:t>
      </w:r>
      <w:proofErr w:type="gramStart"/>
      <w:r w:rsidRPr="00536075">
        <w:rPr>
          <w:sz w:val="28"/>
          <w:szCs w:val="28"/>
        </w:rPr>
        <w:t>для</w:t>
      </w:r>
      <w:proofErr w:type="gramEnd"/>
      <w:r w:rsidRPr="00536075">
        <w:rPr>
          <w:sz w:val="28"/>
          <w:szCs w:val="28"/>
        </w:rPr>
        <w:t>:</w:t>
      </w:r>
    </w:p>
    <w:p w:rsidR="00536075" w:rsidRPr="00A82150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A82150">
        <w:rPr>
          <w:sz w:val="28"/>
          <w:szCs w:val="28"/>
        </w:rPr>
        <w:t>- купания в местах массового отдыха у воды</w:t>
      </w:r>
      <w:r w:rsidR="00A82150" w:rsidRPr="00A82150">
        <w:rPr>
          <w:sz w:val="28"/>
          <w:szCs w:val="28"/>
        </w:rPr>
        <w:t xml:space="preserve"> и в период, которые определяются</w:t>
      </w:r>
      <w:r w:rsidRPr="00A82150">
        <w:rPr>
          <w:sz w:val="28"/>
          <w:szCs w:val="28"/>
        </w:rPr>
        <w:t xml:space="preserve"> постановлен</w:t>
      </w:r>
      <w:r w:rsidR="00694C68">
        <w:rPr>
          <w:sz w:val="28"/>
          <w:szCs w:val="28"/>
        </w:rPr>
        <w:t>ием Администрации</w:t>
      </w:r>
      <w:r w:rsidR="004E19F5" w:rsidRPr="00A82150">
        <w:rPr>
          <w:sz w:val="28"/>
          <w:szCs w:val="28"/>
        </w:rPr>
        <w:t xml:space="preserve"> </w:t>
      </w:r>
      <w:r w:rsidR="005F4107" w:rsidRPr="00A82150">
        <w:rPr>
          <w:sz w:val="28"/>
          <w:szCs w:val="28"/>
        </w:rPr>
        <w:t xml:space="preserve">МО «Ленский муниципальный </w:t>
      </w:r>
      <w:r w:rsidR="005F4107" w:rsidRPr="00A82150">
        <w:rPr>
          <w:sz w:val="28"/>
          <w:szCs w:val="28"/>
        </w:rPr>
        <w:lastRenderedPageBreak/>
        <w:t>район»</w:t>
      </w:r>
      <w:r w:rsidRPr="00A82150">
        <w:rPr>
          <w:sz w:val="28"/>
          <w:szCs w:val="28"/>
        </w:rPr>
        <w:t>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плавания и причаливания плавучих средств, в том числе маломерных судов, водных мотоциклов и других технических сре</w:t>
      </w:r>
      <w:proofErr w:type="gramStart"/>
      <w:r w:rsidRPr="00536075">
        <w:rPr>
          <w:sz w:val="28"/>
          <w:szCs w:val="28"/>
        </w:rPr>
        <w:t>дств гр</w:t>
      </w:r>
      <w:proofErr w:type="gramEnd"/>
      <w:r w:rsidRPr="00536075">
        <w:rPr>
          <w:sz w:val="28"/>
          <w:szCs w:val="28"/>
        </w:rPr>
        <w:t>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рекреационных целей (отдыха, туризма, спорта);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любительского и спортивного рыболовства, то есть добычи (вылова) водных биоресурсов в целях личного потребления;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полива садовых, огородных, дачных земельных участков, водопоя скота, проведения работ по уходу за домашними животными и птицей, исключающих загрязнение водного объекта;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питьевого водоснабжения;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хозяйственно-бытового водоснабжения;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тушения пожаров.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2.4.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2.5.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</w:t>
      </w:r>
      <w:r w:rsidR="005F4107">
        <w:rPr>
          <w:sz w:val="28"/>
          <w:szCs w:val="28"/>
        </w:rPr>
        <w:t xml:space="preserve"> </w:t>
      </w:r>
      <w:r w:rsidR="005F4107" w:rsidRPr="00536075">
        <w:rPr>
          <w:sz w:val="28"/>
          <w:szCs w:val="28"/>
        </w:rPr>
        <w:t>«Правилами пользования водными объектами для плавания на маломерных судах в Архангельской области», утвержденными постановлением Правительства Архангел</w:t>
      </w:r>
      <w:r w:rsidR="005F4107">
        <w:rPr>
          <w:sz w:val="28"/>
          <w:szCs w:val="28"/>
        </w:rPr>
        <w:t>ьской области от 03.05.2012г. №</w:t>
      </w:r>
      <w:r w:rsidR="005F4107" w:rsidRPr="00536075">
        <w:rPr>
          <w:sz w:val="28"/>
          <w:szCs w:val="28"/>
        </w:rPr>
        <w:t>178-пп</w:t>
      </w:r>
      <w:r w:rsidRPr="00536075">
        <w:rPr>
          <w:sz w:val="28"/>
          <w:szCs w:val="28"/>
        </w:rPr>
        <w:t xml:space="preserve">. 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2.6.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536075">
        <w:rPr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536075">
        <w:rPr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2.7. Купание и водопой домашних животных осуществляется в местах, удаленных от зон массового отдыха на расстоянии не менее 500 метров ниже по течению и вне зоны санитарной охраны водозаборных сооружений.</w:t>
      </w:r>
    </w:p>
    <w:p w:rsidR="005F4107" w:rsidRPr="006A203E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2.8.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</w:t>
      </w:r>
      <w:r w:rsidRPr="006A203E">
        <w:rPr>
          <w:sz w:val="28"/>
          <w:szCs w:val="28"/>
        </w:rPr>
        <w:t>законодательст</w:t>
      </w:r>
      <w:r w:rsidR="005F4107" w:rsidRPr="006A203E">
        <w:rPr>
          <w:sz w:val="28"/>
          <w:szCs w:val="28"/>
        </w:rPr>
        <w:t>вом об охране окружающей среды.</w:t>
      </w:r>
    </w:p>
    <w:p w:rsidR="00536075" w:rsidRPr="006A203E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6A203E">
        <w:rPr>
          <w:sz w:val="28"/>
          <w:szCs w:val="28"/>
        </w:rPr>
        <w:t>2.9. Для целей питьевого и хозяйственно-бытового водоснабжения на территории муниципа</w:t>
      </w:r>
      <w:r w:rsidR="005F4107" w:rsidRPr="006A203E">
        <w:rPr>
          <w:sz w:val="28"/>
          <w:szCs w:val="28"/>
        </w:rPr>
        <w:t>льного образования «Ленский муниципальный район</w:t>
      </w:r>
      <w:r w:rsidRPr="006A203E">
        <w:rPr>
          <w:sz w:val="28"/>
          <w:szCs w:val="28"/>
        </w:rPr>
        <w:t>» водоснабжен</w:t>
      </w:r>
      <w:r w:rsidR="006A203E" w:rsidRPr="006A203E">
        <w:rPr>
          <w:sz w:val="28"/>
          <w:szCs w:val="28"/>
        </w:rPr>
        <w:t>ие осуществляется</w:t>
      </w:r>
      <w:r w:rsidRPr="006A203E">
        <w:rPr>
          <w:sz w:val="28"/>
          <w:szCs w:val="28"/>
        </w:rPr>
        <w:t xml:space="preserve"> специализированным</w:t>
      </w:r>
      <w:r w:rsidR="00EE4CB1" w:rsidRPr="006A203E">
        <w:rPr>
          <w:sz w:val="28"/>
          <w:szCs w:val="28"/>
        </w:rPr>
        <w:t>и предприятия</w:t>
      </w:r>
      <w:r w:rsidRPr="006A203E">
        <w:rPr>
          <w:sz w:val="28"/>
          <w:szCs w:val="28"/>
        </w:rPr>
        <w:t>м</w:t>
      </w:r>
      <w:r w:rsidR="00EE4CB1" w:rsidRPr="006A203E">
        <w:rPr>
          <w:sz w:val="28"/>
          <w:szCs w:val="28"/>
        </w:rPr>
        <w:t>и, которые обязаны</w:t>
      </w:r>
      <w:r w:rsidRPr="006A203E">
        <w:rPr>
          <w:sz w:val="28"/>
          <w:szCs w:val="28"/>
        </w:rPr>
        <w:t xml:space="preserve"> обеспечить подачу пригодной для питья и хозяйственно-бытовых нужд воды от водного объекта до конечного потребителя. Самостоятельный забор воды из водных объектов общего пользования для питьевого водоснабжения допускается из водных объектов общего </w:t>
      </w:r>
      <w:r w:rsidRPr="006A203E">
        <w:rPr>
          <w:sz w:val="28"/>
          <w:szCs w:val="28"/>
        </w:rPr>
        <w:lastRenderedPageBreak/>
        <w:t>пользования, защищенных от загрязнения и засорения, пригодность которых для указанных целей определена в соответствии с Федеральным законом «О санитарно-эпидемиологическом благополучии населения».</w:t>
      </w:r>
    </w:p>
    <w:p w:rsidR="00536075" w:rsidRPr="00536075" w:rsidRDefault="005F4107" w:rsidP="00780563">
      <w:pPr>
        <w:spacing w:before="0" w:beforeAutospacing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2.10</w:t>
      </w:r>
      <w:r w:rsidR="00536075" w:rsidRPr="00536075">
        <w:rPr>
          <w:sz w:val="28"/>
          <w:szCs w:val="28"/>
        </w:rPr>
        <w:t>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536075" w:rsidRPr="00536075" w:rsidRDefault="005F4107" w:rsidP="00780563">
      <w:pPr>
        <w:spacing w:before="0" w:beforeAutospacing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2.11</w:t>
      </w:r>
      <w:r w:rsidR="00536075" w:rsidRPr="00536075">
        <w:rPr>
          <w:sz w:val="28"/>
          <w:szCs w:val="28"/>
        </w:rPr>
        <w:t>. При использовании водных объектов для личных и бытовых нужд физические и юридические лица: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обязаны соблюдать режим использования </w:t>
      </w:r>
      <w:proofErr w:type="spellStart"/>
      <w:r w:rsidRPr="00536075">
        <w:rPr>
          <w:sz w:val="28"/>
          <w:szCs w:val="28"/>
        </w:rPr>
        <w:t>водоохранных</w:t>
      </w:r>
      <w:proofErr w:type="spellEnd"/>
      <w:r w:rsidRPr="00536075"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обязаны соблюдать требования Правил охраны жизни людей на водных </w:t>
      </w:r>
      <w:r w:rsidR="004F6ED7">
        <w:rPr>
          <w:sz w:val="28"/>
          <w:szCs w:val="28"/>
        </w:rPr>
        <w:t>объектах в Архангельской области</w:t>
      </w:r>
      <w:r w:rsidRPr="00536075">
        <w:rPr>
          <w:sz w:val="28"/>
          <w:szCs w:val="28"/>
        </w:rPr>
        <w:t xml:space="preserve"> и Правил пользования водными о</w:t>
      </w:r>
      <w:r w:rsidR="004F6ED7">
        <w:rPr>
          <w:sz w:val="28"/>
          <w:szCs w:val="28"/>
        </w:rPr>
        <w:t>бъектами в Архангельской области</w:t>
      </w:r>
      <w:r w:rsidRPr="00536075">
        <w:rPr>
          <w:sz w:val="28"/>
          <w:szCs w:val="28"/>
        </w:rPr>
        <w:t xml:space="preserve"> для плавания на маломерных судах,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обязаны </w:t>
      </w:r>
      <w:r w:rsidR="004F6ED7">
        <w:rPr>
          <w:sz w:val="28"/>
          <w:szCs w:val="28"/>
        </w:rPr>
        <w:t xml:space="preserve">соблюдать требования Правил </w:t>
      </w:r>
      <w:r w:rsidR="00717487">
        <w:rPr>
          <w:sz w:val="28"/>
          <w:szCs w:val="28"/>
        </w:rPr>
        <w:t xml:space="preserve">«О противопожарном режиме», утверждённых  </w:t>
      </w:r>
      <w:r w:rsidR="004F6ED7">
        <w:rPr>
          <w:sz w:val="28"/>
          <w:szCs w:val="28"/>
        </w:rPr>
        <w:t xml:space="preserve">постановления Правительства РФ </w:t>
      </w:r>
      <w:r w:rsidR="00717487">
        <w:rPr>
          <w:sz w:val="28"/>
          <w:szCs w:val="28"/>
        </w:rPr>
        <w:t>от 25.04.2012г. №390</w:t>
      </w:r>
      <w:r w:rsidRPr="00536075">
        <w:rPr>
          <w:sz w:val="28"/>
          <w:szCs w:val="28"/>
        </w:rPr>
        <w:t>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 и согласовывать проведение массовых культурных, спортивных и развлекательных мероприятий с органами местного самоуправления.</w:t>
      </w:r>
    </w:p>
    <w:p w:rsidR="00536075" w:rsidRPr="006A203E" w:rsidRDefault="00536075" w:rsidP="00780563">
      <w:pPr>
        <w:spacing w:after="100"/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3. Ограничения и запреты при использовании водных объектов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3.1. </w:t>
      </w:r>
      <w:proofErr w:type="gramStart"/>
      <w:r w:rsidRPr="00536075">
        <w:rPr>
          <w:sz w:val="28"/>
          <w:szCs w:val="28"/>
        </w:rPr>
        <w:t xml:space="preserve">Ограничения и приостановление использования водных объектов общего пользования в целях забора (изъятия) водных ресурсов для целей питьевого и хозяйственно-бытового водоснабжения, купания, рыболовства, </w:t>
      </w:r>
      <w:r w:rsidRPr="00536075">
        <w:rPr>
          <w:sz w:val="28"/>
          <w:szCs w:val="28"/>
        </w:rPr>
        <w:lastRenderedPageBreak/>
        <w:t>использования маломерных судов, водных мотоциклов и других технических средств, предназначенных для отдыха на водных объектах, водопоя устанавливаются органами местного самоуправления муниципа</w:t>
      </w:r>
      <w:r w:rsidR="00717487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 xml:space="preserve">» в соответствии с действующим законодательством. </w:t>
      </w:r>
      <w:proofErr w:type="gramEnd"/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3.2. На водных объектах общего пользования запрещается: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осуществлять захоронение в водоемах и на территориях их </w:t>
      </w:r>
      <w:proofErr w:type="spellStart"/>
      <w:r w:rsidRPr="00536075">
        <w:rPr>
          <w:sz w:val="28"/>
          <w:szCs w:val="28"/>
        </w:rPr>
        <w:t>водоохранных</w:t>
      </w:r>
      <w:proofErr w:type="spellEnd"/>
      <w:r w:rsidRPr="00536075">
        <w:rPr>
          <w:sz w:val="28"/>
          <w:szCs w:val="28"/>
        </w:rPr>
        <w:t xml:space="preserve"> зон жидких и твердых бытовых отходов, строительного мусора, промышленных отходов, химических, взрывчатых, токсичных, отравляющих и ядовитых веществ, пунктов захоронения радиоактивных отходов, организовывать объекты размещения отходов;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осуществлять сброс загрязненных сточных вод в водоемы;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размещать на водных объектах и на территории их </w:t>
      </w:r>
      <w:proofErr w:type="spellStart"/>
      <w:r w:rsidRPr="00536075">
        <w:rPr>
          <w:sz w:val="28"/>
          <w:szCs w:val="28"/>
        </w:rPr>
        <w:t>водоохранных</w:t>
      </w:r>
      <w:proofErr w:type="spellEnd"/>
      <w:r w:rsidRPr="00536075">
        <w:rPr>
          <w:sz w:val="28"/>
          <w:szCs w:val="28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размещать на прибрежной защитной полосе водных объектов общего пользования отвалы размываемых грунтов;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использовать сточные воды для удобрения по</w:t>
      </w:r>
      <w:proofErr w:type="gramStart"/>
      <w:r w:rsidRPr="00536075">
        <w:rPr>
          <w:sz w:val="28"/>
          <w:szCs w:val="28"/>
        </w:rPr>
        <w:t>чв в пр</w:t>
      </w:r>
      <w:proofErr w:type="gramEnd"/>
      <w:r w:rsidRPr="00536075">
        <w:rPr>
          <w:sz w:val="28"/>
          <w:szCs w:val="28"/>
        </w:rPr>
        <w:t>еделах прибрежных защитных полос;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выпас и организация в пределах прибрежной защитной полосы, а также в местах, отведенных для отдыха граждан, летних лагерей и ванн для сельскохозяйственных животных и птиц;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движение и стоянка автотранспортных средств (кроме автомобилей специального назначения) в пределах </w:t>
      </w:r>
      <w:proofErr w:type="spellStart"/>
      <w:r w:rsidRPr="00536075">
        <w:rPr>
          <w:sz w:val="28"/>
          <w:szCs w:val="28"/>
        </w:rPr>
        <w:t>водоохранной</w:t>
      </w:r>
      <w:proofErr w:type="spellEnd"/>
      <w:r w:rsidRPr="00536075">
        <w:rPr>
          <w:sz w:val="28"/>
          <w:szCs w:val="28"/>
        </w:rPr>
        <w:t xml:space="preserve"> зоны водного объекта общего пользования, за исключением их движения по дорогам и стоянкам на дорогах и в специально оборудованных местах, имеющих твердое покрытие; 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осуществлять заправку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разрушать заграждающие дамбы береговой зоны на территории муниципа</w:t>
      </w:r>
      <w:r w:rsidR="00717487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снимать и самовольно устанавливать оборудование и средства обозначения участков водных объектов, установленные на законных </w:t>
      </w:r>
      <w:r w:rsidRPr="00536075">
        <w:rPr>
          <w:sz w:val="28"/>
          <w:szCs w:val="28"/>
        </w:rPr>
        <w:lastRenderedPageBreak/>
        <w:t xml:space="preserve">основаниях; 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 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занятие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купание в запрещенных местах, где выставлены информационные ограничивающие знаки или предупредительные щиты, купание в необорудованных, незнакомых местах;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купание животных и стирка белья в местах, отведенных для купания людей и выше их по течению до 500 метров;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заплыв за буйки, обозначающие границы плавания, подплыв к моторным, парусным судам, весельным лодкам и другим плавательным средствам; прыгать в воду с не приспособленных для этих целей сооружений;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купание в со</w:t>
      </w:r>
      <w:r>
        <w:rPr>
          <w:sz w:val="28"/>
          <w:szCs w:val="28"/>
        </w:rPr>
        <w:t>стоянии алкогольного опьянения.</w:t>
      </w:r>
    </w:p>
    <w:p w:rsidR="00780563" w:rsidRDefault="00780563" w:rsidP="00780563">
      <w:pPr>
        <w:spacing w:before="0" w:beforeAutospacing="0" w:afterAutospacing="0"/>
        <w:jc w:val="center"/>
        <w:rPr>
          <w:b/>
          <w:sz w:val="28"/>
          <w:szCs w:val="28"/>
        </w:rPr>
      </w:pPr>
    </w:p>
    <w:p w:rsidR="00536075" w:rsidRPr="00536075" w:rsidRDefault="00536075" w:rsidP="00780563">
      <w:pPr>
        <w:spacing w:before="0" w:beforeAutospacing="0" w:afterAutospacing="0"/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4. Использование водных объектов общего пользования</w:t>
      </w:r>
    </w:p>
    <w:p w:rsidR="00536075" w:rsidRDefault="00536075" w:rsidP="00780563">
      <w:pPr>
        <w:spacing w:before="0" w:beforeAutospacing="0" w:afterAutospacing="0"/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для рекреационных целей</w:t>
      </w:r>
    </w:p>
    <w:p w:rsidR="00780563" w:rsidRPr="00536075" w:rsidRDefault="00780563" w:rsidP="00780563">
      <w:pPr>
        <w:spacing w:before="0" w:beforeAutospacing="0" w:afterAutospacing="0"/>
        <w:jc w:val="center"/>
        <w:rPr>
          <w:sz w:val="28"/>
          <w:szCs w:val="28"/>
        </w:rPr>
      </w:pP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4.1. Использование водных объектов общего пользования для рекреационных целей (отдыха, туризма, спорта) осуществляется в соответствии с </w:t>
      </w:r>
      <w:r w:rsidR="00717487" w:rsidRPr="0074202F">
        <w:rPr>
          <w:sz w:val="28"/>
          <w:szCs w:val="28"/>
        </w:rPr>
        <w:t xml:space="preserve">«Правилами охраны жизни людей на водных объектах в Архангельской области» </w:t>
      </w:r>
      <w:r w:rsidR="00717487">
        <w:rPr>
          <w:sz w:val="28"/>
          <w:szCs w:val="28"/>
        </w:rPr>
        <w:t>у</w:t>
      </w:r>
      <w:r w:rsidR="00717487" w:rsidRPr="0074202F">
        <w:rPr>
          <w:sz w:val="28"/>
          <w:szCs w:val="28"/>
        </w:rPr>
        <w:t>твержденными постановлением Администрации Архангельской области от 28.04.2009г. № 119-па/17, «Правилами пользования водными объектами для плавания на маломерных судах в Архангельской области»</w:t>
      </w:r>
      <w:r w:rsidR="00717487">
        <w:rPr>
          <w:sz w:val="28"/>
          <w:szCs w:val="28"/>
        </w:rPr>
        <w:t>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4.2. Прогулки и экскурсии в береговой полосе осуществляются гражданами без использования механических транспортных средств.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4.3.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536075" w:rsidRPr="00536075" w:rsidRDefault="00536075" w:rsidP="00536075">
      <w:pPr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5. Использование родников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5.1. Использование родников на территории муниципа</w:t>
      </w:r>
      <w:r w:rsidR="00717487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 возможно в следующих целях: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- научных (для отбора проб воды на химический и бактериологический анализ в целях организации мониторинга окружающей среды и контроля санитарно-гигиенического состояния </w:t>
      </w:r>
      <w:proofErr w:type="spellStart"/>
      <w:r w:rsidRPr="00536075">
        <w:rPr>
          <w:sz w:val="28"/>
          <w:szCs w:val="28"/>
        </w:rPr>
        <w:t>водоисточника</w:t>
      </w:r>
      <w:proofErr w:type="spellEnd"/>
      <w:r w:rsidRPr="00536075">
        <w:rPr>
          <w:sz w:val="28"/>
          <w:szCs w:val="28"/>
        </w:rPr>
        <w:t>);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эколого-просветительских (проведение учебно-познавательных и иных экскурсий);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- рекреационных (места отдыха и прогулок).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5.2. Запрещается использование родников в случаях установления </w:t>
      </w:r>
      <w:r w:rsidRPr="00536075">
        <w:rPr>
          <w:sz w:val="28"/>
          <w:szCs w:val="28"/>
        </w:rPr>
        <w:lastRenderedPageBreak/>
        <w:t>ограничения водопользования.</w:t>
      </w:r>
    </w:p>
    <w:p w:rsidR="00536075" w:rsidRPr="00536075" w:rsidRDefault="00536075" w:rsidP="00536075">
      <w:pPr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6. Информирование населения об ограничениях использования водных объектов общего пользования для личных и бытовых нужд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6.1. Информация об условиях осуществления и ограничения водопользования на водных объектах общего пользования предоставляется жителям муниципального образова</w:t>
      </w:r>
      <w:r w:rsidR="001C5F70">
        <w:rPr>
          <w:sz w:val="28"/>
          <w:szCs w:val="28"/>
        </w:rPr>
        <w:t>ния «Ленский муниципальный район</w:t>
      </w:r>
      <w:r w:rsidRPr="00536075">
        <w:rPr>
          <w:sz w:val="28"/>
          <w:szCs w:val="28"/>
        </w:rPr>
        <w:t>» через средства массовой информации, на официальном сайте муниципа</w:t>
      </w:r>
      <w:r w:rsidR="001C5F70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», посредством специальных информационных знаков, устанавливаемых вдоль берегов водных объектов и возле родников, иными способами.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6.2. Граждане обязаны незамедлительно информировать Администрацию муниципа</w:t>
      </w:r>
      <w:r w:rsidR="001C5F70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 об авариях и иных чрезвычайных ситуациях на водных объектах расположенных на территории муниципа</w:t>
      </w:r>
      <w:r w:rsidR="001C5F70">
        <w:rPr>
          <w:sz w:val="28"/>
          <w:szCs w:val="28"/>
        </w:rPr>
        <w:t>льного образования «Ленский муниципальный район</w:t>
      </w:r>
      <w:r w:rsidRPr="00536075">
        <w:rPr>
          <w:sz w:val="28"/>
          <w:szCs w:val="28"/>
        </w:rPr>
        <w:t>».</w:t>
      </w:r>
    </w:p>
    <w:p w:rsidR="00536075" w:rsidRPr="00536075" w:rsidRDefault="00536075" w:rsidP="00536075">
      <w:pPr>
        <w:jc w:val="center"/>
        <w:rPr>
          <w:b/>
          <w:sz w:val="28"/>
          <w:szCs w:val="28"/>
        </w:rPr>
      </w:pPr>
      <w:r w:rsidRPr="00536075">
        <w:rPr>
          <w:b/>
          <w:sz w:val="28"/>
          <w:szCs w:val="28"/>
        </w:rPr>
        <w:t>7. Ответственность за нарушение настоящих Правил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>7.1. Лица, нарушившие требования настоящих Правил, несут ответственность в соответствии с действующим законодательством Российской Федерации и законод</w:t>
      </w:r>
      <w:r w:rsidR="001C5F70">
        <w:rPr>
          <w:sz w:val="28"/>
          <w:szCs w:val="28"/>
        </w:rPr>
        <w:t>ательством Архангельской области</w:t>
      </w:r>
      <w:r w:rsidRPr="00536075">
        <w:rPr>
          <w:sz w:val="28"/>
          <w:szCs w:val="28"/>
        </w:rPr>
        <w:t>.</w:t>
      </w:r>
    </w:p>
    <w:p w:rsidR="00536075" w:rsidRPr="00536075" w:rsidRDefault="00536075" w:rsidP="00780563">
      <w:pPr>
        <w:spacing w:before="0" w:beforeAutospacing="0" w:afterAutospacing="0"/>
        <w:ind w:firstLine="567"/>
        <w:rPr>
          <w:sz w:val="28"/>
          <w:szCs w:val="28"/>
        </w:rPr>
      </w:pPr>
      <w:r w:rsidRPr="00536075">
        <w:rPr>
          <w:sz w:val="28"/>
          <w:szCs w:val="28"/>
        </w:rPr>
        <w:t xml:space="preserve">7.2.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 </w:t>
      </w:r>
    </w:p>
    <w:p w:rsidR="00834967" w:rsidRDefault="00834967" w:rsidP="00780563">
      <w:pPr>
        <w:spacing w:after="100"/>
      </w:pPr>
    </w:p>
    <w:sectPr w:rsidR="00834967" w:rsidSect="0078056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6075"/>
    <w:rsid w:val="00002A8B"/>
    <w:rsid w:val="000130E8"/>
    <w:rsid w:val="00013593"/>
    <w:rsid w:val="000151B5"/>
    <w:rsid w:val="000155ED"/>
    <w:rsid w:val="00017662"/>
    <w:rsid w:val="000176AD"/>
    <w:rsid w:val="00027E43"/>
    <w:rsid w:val="00040336"/>
    <w:rsid w:val="0004721D"/>
    <w:rsid w:val="0005060A"/>
    <w:rsid w:val="000603F7"/>
    <w:rsid w:val="000620F2"/>
    <w:rsid w:val="00066B42"/>
    <w:rsid w:val="00070060"/>
    <w:rsid w:val="0007615A"/>
    <w:rsid w:val="0008086F"/>
    <w:rsid w:val="00086BF4"/>
    <w:rsid w:val="0009329D"/>
    <w:rsid w:val="000950BA"/>
    <w:rsid w:val="00096A29"/>
    <w:rsid w:val="000A03E1"/>
    <w:rsid w:val="000A164D"/>
    <w:rsid w:val="000B2C60"/>
    <w:rsid w:val="000B460F"/>
    <w:rsid w:val="000C10BD"/>
    <w:rsid w:val="000C1C25"/>
    <w:rsid w:val="000C2405"/>
    <w:rsid w:val="000C5338"/>
    <w:rsid w:val="000D3010"/>
    <w:rsid w:val="000E1B5F"/>
    <w:rsid w:val="000E309F"/>
    <w:rsid w:val="000F0E35"/>
    <w:rsid w:val="000F144E"/>
    <w:rsid w:val="0010405B"/>
    <w:rsid w:val="00107D49"/>
    <w:rsid w:val="00110101"/>
    <w:rsid w:val="00114AE1"/>
    <w:rsid w:val="00131ED7"/>
    <w:rsid w:val="00131EF0"/>
    <w:rsid w:val="0013650B"/>
    <w:rsid w:val="001424FF"/>
    <w:rsid w:val="0014279A"/>
    <w:rsid w:val="00144426"/>
    <w:rsid w:val="00157F89"/>
    <w:rsid w:val="001635CE"/>
    <w:rsid w:val="001639A4"/>
    <w:rsid w:val="001708BF"/>
    <w:rsid w:val="00173FCE"/>
    <w:rsid w:val="00185E6B"/>
    <w:rsid w:val="00187818"/>
    <w:rsid w:val="0019629D"/>
    <w:rsid w:val="001A55FB"/>
    <w:rsid w:val="001B3171"/>
    <w:rsid w:val="001B6AC3"/>
    <w:rsid w:val="001B75E3"/>
    <w:rsid w:val="001C09F5"/>
    <w:rsid w:val="001C2BCE"/>
    <w:rsid w:val="001C5F70"/>
    <w:rsid w:val="001C6878"/>
    <w:rsid w:val="001D1774"/>
    <w:rsid w:val="001D4B02"/>
    <w:rsid w:val="001E7B79"/>
    <w:rsid w:val="001F4A96"/>
    <w:rsid w:val="002003C3"/>
    <w:rsid w:val="00201104"/>
    <w:rsid w:val="0021185F"/>
    <w:rsid w:val="002171F1"/>
    <w:rsid w:val="00221BE8"/>
    <w:rsid w:val="00221D17"/>
    <w:rsid w:val="00231882"/>
    <w:rsid w:val="002321B1"/>
    <w:rsid w:val="00236775"/>
    <w:rsid w:val="002424D9"/>
    <w:rsid w:val="002430F1"/>
    <w:rsid w:val="00244E52"/>
    <w:rsid w:val="00247006"/>
    <w:rsid w:val="00263A7C"/>
    <w:rsid w:val="00274389"/>
    <w:rsid w:val="002872CE"/>
    <w:rsid w:val="00287CE8"/>
    <w:rsid w:val="00297176"/>
    <w:rsid w:val="002A1B5A"/>
    <w:rsid w:val="002A5627"/>
    <w:rsid w:val="002A68F3"/>
    <w:rsid w:val="002B0749"/>
    <w:rsid w:val="002C1A2F"/>
    <w:rsid w:val="002C50B8"/>
    <w:rsid w:val="002D3359"/>
    <w:rsid w:val="002E05FE"/>
    <w:rsid w:val="002E284E"/>
    <w:rsid w:val="00307914"/>
    <w:rsid w:val="00316DF0"/>
    <w:rsid w:val="00320F42"/>
    <w:rsid w:val="00321DD5"/>
    <w:rsid w:val="00323FA2"/>
    <w:rsid w:val="00330269"/>
    <w:rsid w:val="00336ED0"/>
    <w:rsid w:val="003423E1"/>
    <w:rsid w:val="00343E5C"/>
    <w:rsid w:val="003455C4"/>
    <w:rsid w:val="0034629C"/>
    <w:rsid w:val="00347CFC"/>
    <w:rsid w:val="00350A4B"/>
    <w:rsid w:val="00351D8A"/>
    <w:rsid w:val="0035219C"/>
    <w:rsid w:val="00365312"/>
    <w:rsid w:val="00366E73"/>
    <w:rsid w:val="00371DA2"/>
    <w:rsid w:val="00374D38"/>
    <w:rsid w:val="00377EC2"/>
    <w:rsid w:val="00380089"/>
    <w:rsid w:val="003802FA"/>
    <w:rsid w:val="00382884"/>
    <w:rsid w:val="0038495F"/>
    <w:rsid w:val="00386B3F"/>
    <w:rsid w:val="003900B2"/>
    <w:rsid w:val="003925BE"/>
    <w:rsid w:val="00394B8E"/>
    <w:rsid w:val="003A25AD"/>
    <w:rsid w:val="003A2A89"/>
    <w:rsid w:val="003B3371"/>
    <w:rsid w:val="003B6199"/>
    <w:rsid w:val="003B7358"/>
    <w:rsid w:val="003C1E3F"/>
    <w:rsid w:val="003C3212"/>
    <w:rsid w:val="003C349C"/>
    <w:rsid w:val="003C5572"/>
    <w:rsid w:val="003D2D80"/>
    <w:rsid w:val="003D4FDA"/>
    <w:rsid w:val="003D5F70"/>
    <w:rsid w:val="003D6E97"/>
    <w:rsid w:val="003F29FD"/>
    <w:rsid w:val="003F2D8D"/>
    <w:rsid w:val="0040197F"/>
    <w:rsid w:val="00405087"/>
    <w:rsid w:val="00406D16"/>
    <w:rsid w:val="00413C3A"/>
    <w:rsid w:val="0041632C"/>
    <w:rsid w:val="00422667"/>
    <w:rsid w:val="00430EB7"/>
    <w:rsid w:val="00432148"/>
    <w:rsid w:val="004361EB"/>
    <w:rsid w:val="0044112D"/>
    <w:rsid w:val="004415BB"/>
    <w:rsid w:val="00443328"/>
    <w:rsid w:val="00447859"/>
    <w:rsid w:val="004528A4"/>
    <w:rsid w:val="00454B8F"/>
    <w:rsid w:val="004577BD"/>
    <w:rsid w:val="00460B9A"/>
    <w:rsid w:val="0046699A"/>
    <w:rsid w:val="0046790D"/>
    <w:rsid w:val="00473941"/>
    <w:rsid w:val="004834A0"/>
    <w:rsid w:val="00486092"/>
    <w:rsid w:val="00492611"/>
    <w:rsid w:val="00495D2B"/>
    <w:rsid w:val="004A080E"/>
    <w:rsid w:val="004A0F24"/>
    <w:rsid w:val="004C2EFB"/>
    <w:rsid w:val="004C57A9"/>
    <w:rsid w:val="004C6BC4"/>
    <w:rsid w:val="004C763A"/>
    <w:rsid w:val="004D0DD6"/>
    <w:rsid w:val="004D34A8"/>
    <w:rsid w:val="004D6CA5"/>
    <w:rsid w:val="004E0011"/>
    <w:rsid w:val="004E19F5"/>
    <w:rsid w:val="004E3F3F"/>
    <w:rsid w:val="004E78DD"/>
    <w:rsid w:val="004F6ED7"/>
    <w:rsid w:val="004F7449"/>
    <w:rsid w:val="00500926"/>
    <w:rsid w:val="00500A4F"/>
    <w:rsid w:val="00503406"/>
    <w:rsid w:val="00503B47"/>
    <w:rsid w:val="005062FE"/>
    <w:rsid w:val="005066B3"/>
    <w:rsid w:val="0051294E"/>
    <w:rsid w:val="0051565B"/>
    <w:rsid w:val="005204D0"/>
    <w:rsid w:val="00530385"/>
    <w:rsid w:val="00531A4A"/>
    <w:rsid w:val="00532A39"/>
    <w:rsid w:val="00534FA0"/>
    <w:rsid w:val="00536075"/>
    <w:rsid w:val="005442BB"/>
    <w:rsid w:val="00545C99"/>
    <w:rsid w:val="00547186"/>
    <w:rsid w:val="00547596"/>
    <w:rsid w:val="00553622"/>
    <w:rsid w:val="00556AD1"/>
    <w:rsid w:val="005745DB"/>
    <w:rsid w:val="00576C4D"/>
    <w:rsid w:val="00577B22"/>
    <w:rsid w:val="0058027B"/>
    <w:rsid w:val="00597136"/>
    <w:rsid w:val="00597FFB"/>
    <w:rsid w:val="005A4298"/>
    <w:rsid w:val="005A43ED"/>
    <w:rsid w:val="005A440F"/>
    <w:rsid w:val="005A7A97"/>
    <w:rsid w:val="005D423B"/>
    <w:rsid w:val="005E3984"/>
    <w:rsid w:val="005F4107"/>
    <w:rsid w:val="005F7957"/>
    <w:rsid w:val="0060120D"/>
    <w:rsid w:val="0060620A"/>
    <w:rsid w:val="006153B1"/>
    <w:rsid w:val="00621258"/>
    <w:rsid w:val="006241BB"/>
    <w:rsid w:val="00632504"/>
    <w:rsid w:val="00633CDB"/>
    <w:rsid w:val="00647CFA"/>
    <w:rsid w:val="00654D6B"/>
    <w:rsid w:val="006567AC"/>
    <w:rsid w:val="00664828"/>
    <w:rsid w:val="00673E9F"/>
    <w:rsid w:val="00675647"/>
    <w:rsid w:val="00682C5E"/>
    <w:rsid w:val="00684EDD"/>
    <w:rsid w:val="00686DAC"/>
    <w:rsid w:val="00694C68"/>
    <w:rsid w:val="006A148A"/>
    <w:rsid w:val="006A203E"/>
    <w:rsid w:val="006B037A"/>
    <w:rsid w:val="006B37D3"/>
    <w:rsid w:val="006B70E0"/>
    <w:rsid w:val="006C2BBC"/>
    <w:rsid w:val="006F2477"/>
    <w:rsid w:val="007024CD"/>
    <w:rsid w:val="00704E6E"/>
    <w:rsid w:val="00704F31"/>
    <w:rsid w:val="00716F5E"/>
    <w:rsid w:val="00717487"/>
    <w:rsid w:val="00720126"/>
    <w:rsid w:val="00720A1D"/>
    <w:rsid w:val="00720D82"/>
    <w:rsid w:val="00731924"/>
    <w:rsid w:val="007332FC"/>
    <w:rsid w:val="007351F1"/>
    <w:rsid w:val="00740105"/>
    <w:rsid w:val="007439FE"/>
    <w:rsid w:val="00750FB1"/>
    <w:rsid w:val="00751C84"/>
    <w:rsid w:val="007532FF"/>
    <w:rsid w:val="00757112"/>
    <w:rsid w:val="00757C4D"/>
    <w:rsid w:val="00760563"/>
    <w:rsid w:val="00760ED6"/>
    <w:rsid w:val="00766714"/>
    <w:rsid w:val="00776AD2"/>
    <w:rsid w:val="00780563"/>
    <w:rsid w:val="0078126D"/>
    <w:rsid w:val="00781308"/>
    <w:rsid w:val="007823FB"/>
    <w:rsid w:val="00782503"/>
    <w:rsid w:val="007856AB"/>
    <w:rsid w:val="00791535"/>
    <w:rsid w:val="0079266F"/>
    <w:rsid w:val="00794F71"/>
    <w:rsid w:val="007A0EAF"/>
    <w:rsid w:val="007A1237"/>
    <w:rsid w:val="007A268F"/>
    <w:rsid w:val="007A4907"/>
    <w:rsid w:val="007A5793"/>
    <w:rsid w:val="007B0AB6"/>
    <w:rsid w:val="007B33A7"/>
    <w:rsid w:val="007B6360"/>
    <w:rsid w:val="007D0716"/>
    <w:rsid w:val="007D147A"/>
    <w:rsid w:val="007D175B"/>
    <w:rsid w:val="007D22D1"/>
    <w:rsid w:val="007D6985"/>
    <w:rsid w:val="007E17E2"/>
    <w:rsid w:val="007E3CC5"/>
    <w:rsid w:val="007F0354"/>
    <w:rsid w:val="007F3298"/>
    <w:rsid w:val="008063EF"/>
    <w:rsid w:val="00806BB9"/>
    <w:rsid w:val="00812273"/>
    <w:rsid w:val="00814A18"/>
    <w:rsid w:val="008159C5"/>
    <w:rsid w:val="008228FB"/>
    <w:rsid w:val="008242C8"/>
    <w:rsid w:val="00826FCB"/>
    <w:rsid w:val="008323BA"/>
    <w:rsid w:val="00834967"/>
    <w:rsid w:val="00840C98"/>
    <w:rsid w:val="00852981"/>
    <w:rsid w:val="008576AD"/>
    <w:rsid w:val="0086269A"/>
    <w:rsid w:val="00875865"/>
    <w:rsid w:val="00875A05"/>
    <w:rsid w:val="00875EBB"/>
    <w:rsid w:val="00875EC9"/>
    <w:rsid w:val="008806B1"/>
    <w:rsid w:val="00880F7C"/>
    <w:rsid w:val="00890FA8"/>
    <w:rsid w:val="0089190B"/>
    <w:rsid w:val="00894B03"/>
    <w:rsid w:val="008A3053"/>
    <w:rsid w:val="008A6792"/>
    <w:rsid w:val="008B60CA"/>
    <w:rsid w:val="008D13E7"/>
    <w:rsid w:val="008E540D"/>
    <w:rsid w:val="008F38DD"/>
    <w:rsid w:val="008F398D"/>
    <w:rsid w:val="008F712B"/>
    <w:rsid w:val="0090040A"/>
    <w:rsid w:val="009021E0"/>
    <w:rsid w:val="0090577A"/>
    <w:rsid w:val="00910177"/>
    <w:rsid w:val="009102C4"/>
    <w:rsid w:val="00913579"/>
    <w:rsid w:val="0091690B"/>
    <w:rsid w:val="009200B4"/>
    <w:rsid w:val="0092260A"/>
    <w:rsid w:val="00930576"/>
    <w:rsid w:val="009323C2"/>
    <w:rsid w:val="00940562"/>
    <w:rsid w:val="009433A3"/>
    <w:rsid w:val="0094343F"/>
    <w:rsid w:val="00963B94"/>
    <w:rsid w:val="0096775C"/>
    <w:rsid w:val="00980D1A"/>
    <w:rsid w:val="0098678A"/>
    <w:rsid w:val="009929C9"/>
    <w:rsid w:val="00993C48"/>
    <w:rsid w:val="009A5396"/>
    <w:rsid w:val="009A6846"/>
    <w:rsid w:val="009B11E1"/>
    <w:rsid w:val="009B7D53"/>
    <w:rsid w:val="009D2F9D"/>
    <w:rsid w:val="009D31AA"/>
    <w:rsid w:val="009D3209"/>
    <w:rsid w:val="009D71F3"/>
    <w:rsid w:val="009E301A"/>
    <w:rsid w:val="009E305F"/>
    <w:rsid w:val="009F0245"/>
    <w:rsid w:val="009F1A25"/>
    <w:rsid w:val="009F501D"/>
    <w:rsid w:val="009F5DD2"/>
    <w:rsid w:val="00A00A99"/>
    <w:rsid w:val="00A00D42"/>
    <w:rsid w:val="00A00DF2"/>
    <w:rsid w:val="00A03929"/>
    <w:rsid w:val="00A03F68"/>
    <w:rsid w:val="00A03F70"/>
    <w:rsid w:val="00A06002"/>
    <w:rsid w:val="00A07D11"/>
    <w:rsid w:val="00A1028A"/>
    <w:rsid w:val="00A14E79"/>
    <w:rsid w:val="00A21659"/>
    <w:rsid w:val="00A3532D"/>
    <w:rsid w:val="00A36557"/>
    <w:rsid w:val="00A412D7"/>
    <w:rsid w:val="00A41BCF"/>
    <w:rsid w:val="00A5134C"/>
    <w:rsid w:val="00A5458F"/>
    <w:rsid w:val="00A63DE9"/>
    <w:rsid w:val="00A66F91"/>
    <w:rsid w:val="00A82150"/>
    <w:rsid w:val="00A8307C"/>
    <w:rsid w:val="00A8620A"/>
    <w:rsid w:val="00A9002F"/>
    <w:rsid w:val="00A94996"/>
    <w:rsid w:val="00AB0D19"/>
    <w:rsid w:val="00AC4E71"/>
    <w:rsid w:val="00AD595B"/>
    <w:rsid w:val="00AE7C25"/>
    <w:rsid w:val="00AF22D9"/>
    <w:rsid w:val="00AF3ED6"/>
    <w:rsid w:val="00AF52FD"/>
    <w:rsid w:val="00B02F51"/>
    <w:rsid w:val="00B0382B"/>
    <w:rsid w:val="00B0580A"/>
    <w:rsid w:val="00B06C8A"/>
    <w:rsid w:val="00B10784"/>
    <w:rsid w:val="00B128E6"/>
    <w:rsid w:val="00B16724"/>
    <w:rsid w:val="00B22C4D"/>
    <w:rsid w:val="00B26DEF"/>
    <w:rsid w:val="00B27DA3"/>
    <w:rsid w:val="00B30D66"/>
    <w:rsid w:val="00B31C93"/>
    <w:rsid w:val="00B31F9E"/>
    <w:rsid w:val="00B335A1"/>
    <w:rsid w:val="00B376B9"/>
    <w:rsid w:val="00B43521"/>
    <w:rsid w:val="00B52A15"/>
    <w:rsid w:val="00B54BE7"/>
    <w:rsid w:val="00B83614"/>
    <w:rsid w:val="00B8695B"/>
    <w:rsid w:val="00B92D56"/>
    <w:rsid w:val="00B93413"/>
    <w:rsid w:val="00B95DF9"/>
    <w:rsid w:val="00B97E3D"/>
    <w:rsid w:val="00BA29DD"/>
    <w:rsid w:val="00BA3F18"/>
    <w:rsid w:val="00BB5908"/>
    <w:rsid w:val="00BC066A"/>
    <w:rsid w:val="00BC4E98"/>
    <w:rsid w:val="00BC7941"/>
    <w:rsid w:val="00BD229C"/>
    <w:rsid w:val="00BD5C97"/>
    <w:rsid w:val="00BE476D"/>
    <w:rsid w:val="00BF0089"/>
    <w:rsid w:val="00BF3AAE"/>
    <w:rsid w:val="00C0316D"/>
    <w:rsid w:val="00C07F19"/>
    <w:rsid w:val="00C16DBE"/>
    <w:rsid w:val="00C23EAB"/>
    <w:rsid w:val="00C24A4D"/>
    <w:rsid w:val="00C27500"/>
    <w:rsid w:val="00C31726"/>
    <w:rsid w:val="00C33419"/>
    <w:rsid w:val="00C43499"/>
    <w:rsid w:val="00C5029C"/>
    <w:rsid w:val="00C535AB"/>
    <w:rsid w:val="00C556B2"/>
    <w:rsid w:val="00C57BC7"/>
    <w:rsid w:val="00C666BE"/>
    <w:rsid w:val="00C67653"/>
    <w:rsid w:val="00C70A07"/>
    <w:rsid w:val="00C72E2E"/>
    <w:rsid w:val="00C840BC"/>
    <w:rsid w:val="00C84B7F"/>
    <w:rsid w:val="00C91FF0"/>
    <w:rsid w:val="00C9232A"/>
    <w:rsid w:val="00C978D0"/>
    <w:rsid w:val="00CA1565"/>
    <w:rsid w:val="00CA3813"/>
    <w:rsid w:val="00CA50DB"/>
    <w:rsid w:val="00CA62BB"/>
    <w:rsid w:val="00CB309A"/>
    <w:rsid w:val="00CB473F"/>
    <w:rsid w:val="00CB6BD2"/>
    <w:rsid w:val="00CC7925"/>
    <w:rsid w:val="00CD6BF0"/>
    <w:rsid w:val="00CE0044"/>
    <w:rsid w:val="00CE4D59"/>
    <w:rsid w:val="00CF0290"/>
    <w:rsid w:val="00CF1F8E"/>
    <w:rsid w:val="00CF3920"/>
    <w:rsid w:val="00CF6998"/>
    <w:rsid w:val="00D01880"/>
    <w:rsid w:val="00D03B48"/>
    <w:rsid w:val="00D05279"/>
    <w:rsid w:val="00D05DF5"/>
    <w:rsid w:val="00D162F0"/>
    <w:rsid w:val="00D23A21"/>
    <w:rsid w:val="00D336FD"/>
    <w:rsid w:val="00D41FCC"/>
    <w:rsid w:val="00D42298"/>
    <w:rsid w:val="00D53010"/>
    <w:rsid w:val="00D62873"/>
    <w:rsid w:val="00D6413B"/>
    <w:rsid w:val="00D64397"/>
    <w:rsid w:val="00D70EAB"/>
    <w:rsid w:val="00D80148"/>
    <w:rsid w:val="00D81DD4"/>
    <w:rsid w:val="00D82753"/>
    <w:rsid w:val="00D904E5"/>
    <w:rsid w:val="00D959B5"/>
    <w:rsid w:val="00D9756C"/>
    <w:rsid w:val="00DA6512"/>
    <w:rsid w:val="00DB224F"/>
    <w:rsid w:val="00DB4906"/>
    <w:rsid w:val="00DE1FE5"/>
    <w:rsid w:val="00DE5E4C"/>
    <w:rsid w:val="00DF1C47"/>
    <w:rsid w:val="00E01E4A"/>
    <w:rsid w:val="00E029B1"/>
    <w:rsid w:val="00E03D9C"/>
    <w:rsid w:val="00E05772"/>
    <w:rsid w:val="00E101B7"/>
    <w:rsid w:val="00E208C9"/>
    <w:rsid w:val="00E228FC"/>
    <w:rsid w:val="00E30C90"/>
    <w:rsid w:val="00E3596C"/>
    <w:rsid w:val="00E44BFC"/>
    <w:rsid w:val="00E47B09"/>
    <w:rsid w:val="00E5110B"/>
    <w:rsid w:val="00E515D1"/>
    <w:rsid w:val="00E52011"/>
    <w:rsid w:val="00E52D7C"/>
    <w:rsid w:val="00E57E55"/>
    <w:rsid w:val="00E62D31"/>
    <w:rsid w:val="00E63F6F"/>
    <w:rsid w:val="00E72B07"/>
    <w:rsid w:val="00E752D6"/>
    <w:rsid w:val="00E767FC"/>
    <w:rsid w:val="00E76ED1"/>
    <w:rsid w:val="00E82C86"/>
    <w:rsid w:val="00E8344D"/>
    <w:rsid w:val="00E8599F"/>
    <w:rsid w:val="00E877BA"/>
    <w:rsid w:val="00E90D53"/>
    <w:rsid w:val="00E91BE9"/>
    <w:rsid w:val="00E9359D"/>
    <w:rsid w:val="00EA029B"/>
    <w:rsid w:val="00EA049F"/>
    <w:rsid w:val="00EA120B"/>
    <w:rsid w:val="00EA27E6"/>
    <w:rsid w:val="00EA6C43"/>
    <w:rsid w:val="00EA7B71"/>
    <w:rsid w:val="00EB0EF4"/>
    <w:rsid w:val="00EB2BFB"/>
    <w:rsid w:val="00EB2C7E"/>
    <w:rsid w:val="00EB5666"/>
    <w:rsid w:val="00EB7BA5"/>
    <w:rsid w:val="00EC04AA"/>
    <w:rsid w:val="00EC0DDA"/>
    <w:rsid w:val="00EC6C56"/>
    <w:rsid w:val="00EC6EF1"/>
    <w:rsid w:val="00ED0C0E"/>
    <w:rsid w:val="00ED180D"/>
    <w:rsid w:val="00ED73C9"/>
    <w:rsid w:val="00ED7475"/>
    <w:rsid w:val="00EE07B4"/>
    <w:rsid w:val="00EE238A"/>
    <w:rsid w:val="00EE4CB1"/>
    <w:rsid w:val="00EE6DC1"/>
    <w:rsid w:val="00EF072E"/>
    <w:rsid w:val="00EF37F5"/>
    <w:rsid w:val="00EF4CA8"/>
    <w:rsid w:val="00EF628B"/>
    <w:rsid w:val="00F01B34"/>
    <w:rsid w:val="00F0518E"/>
    <w:rsid w:val="00F137DC"/>
    <w:rsid w:val="00F152E9"/>
    <w:rsid w:val="00F15517"/>
    <w:rsid w:val="00F1772C"/>
    <w:rsid w:val="00F2537F"/>
    <w:rsid w:val="00F264AF"/>
    <w:rsid w:val="00F310FA"/>
    <w:rsid w:val="00F367CD"/>
    <w:rsid w:val="00F375AF"/>
    <w:rsid w:val="00F610D8"/>
    <w:rsid w:val="00F62DE7"/>
    <w:rsid w:val="00F65BB3"/>
    <w:rsid w:val="00F72F6A"/>
    <w:rsid w:val="00F7603B"/>
    <w:rsid w:val="00F81A07"/>
    <w:rsid w:val="00F82ED7"/>
    <w:rsid w:val="00F833DF"/>
    <w:rsid w:val="00F910AA"/>
    <w:rsid w:val="00F92305"/>
    <w:rsid w:val="00F9651F"/>
    <w:rsid w:val="00F96997"/>
    <w:rsid w:val="00FB77F2"/>
    <w:rsid w:val="00FB7DFF"/>
    <w:rsid w:val="00FC17E5"/>
    <w:rsid w:val="00FC3D7E"/>
    <w:rsid w:val="00FC59CE"/>
    <w:rsid w:val="00FD3F6F"/>
    <w:rsid w:val="00FD660D"/>
    <w:rsid w:val="00FE4108"/>
    <w:rsid w:val="00FF4729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84"/>
    <w:pPr>
      <w:widowControl w:val="0"/>
      <w:autoSpaceDE w:val="0"/>
      <w:autoSpaceDN w:val="0"/>
      <w:adjustRightInd w:val="0"/>
      <w:spacing w:after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6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82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LeushevAV</dc:creator>
  <cp:keywords/>
  <dc:description/>
  <cp:lastModifiedBy>User</cp:lastModifiedBy>
  <cp:revision>10</cp:revision>
  <cp:lastPrinted>2015-04-06T08:50:00Z</cp:lastPrinted>
  <dcterms:created xsi:type="dcterms:W3CDTF">2015-03-20T07:13:00Z</dcterms:created>
  <dcterms:modified xsi:type="dcterms:W3CDTF">2015-04-06T08:50:00Z</dcterms:modified>
</cp:coreProperties>
</file>