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F" w:rsidRPr="007F7AAF" w:rsidRDefault="007F7AAF" w:rsidP="007F7AAF">
      <w:pPr>
        <w:pStyle w:val="a4"/>
        <w:rPr>
          <w:b w:val="0"/>
          <w:bCs w:val="0"/>
        </w:rPr>
      </w:pP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AAF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AAF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AAF">
        <w:rPr>
          <w:rFonts w:ascii="Times New Roman" w:eastAsia="Calibri" w:hAnsi="Times New Roman" w:cs="Times New Roman"/>
          <w:b/>
          <w:sz w:val="28"/>
          <w:szCs w:val="28"/>
        </w:rPr>
        <w:t>«ЛЕНСКИЙ МУНИЦИПАЛЬНЫЙ РАЙОН»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7AA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F7AAF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7F7AAF" w:rsidRPr="007F7AAF" w:rsidRDefault="007F7AAF" w:rsidP="007F7AAF">
      <w:pPr>
        <w:pStyle w:val="2"/>
      </w:pPr>
      <w:r w:rsidRPr="007F7AAF">
        <w:t xml:space="preserve">от </w:t>
      </w:r>
      <w:r w:rsidR="00BF38AF">
        <w:t xml:space="preserve">13 ноября 2013 </w:t>
      </w:r>
      <w:r w:rsidRPr="007F7AAF">
        <w:t xml:space="preserve">года  № </w:t>
      </w:r>
      <w:r w:rsidR="00BF38AF">
        <w:t>607</w:t>
      </w:r>
      <w:r w:rsidRPr="007F7AAF">
        <w:t xml:space="preserve"> 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F7AAF">
        <w:rPr>
          <w:rFonts w:ascii="Times New Roman" w:eastAsia="Calibri" w:hAnsi="Times New Roman" w:cs="Times New Roman"/>
        </w:rPr>
        <w:t>с. Яренск</w:t>
      </w: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AAF" w:rsidRPr="00F8311E" w:rsidRDefault="007F7AAF" w:rsidP="007F7AAF">
      <w:pPr>
        <w:pStyle w:val="Style8"/>
        <w:widowControl/>
        <w:jc w:val="center"/>
        <w:rPr>
          <w:b/>
          <w:sz w:val="28"/>
          <w:szCs w:val="28"/>
        </w:rPr>
      </w:pPr>
      <w:r w:rsidRPr="007F7AAF">
        <w:rPr>
          <w:rFonts w:eastAsia="Calibri"/>
          <w:b/>
          <w:sz w:val="28"/>
        </w:rPr>
        <w:t>О</w:t>
      </w:r>
      <w:r>
        <w:rPr>
          <w:rFonts w:eastAsia="Calibri"/>
          <w:b/>
          <w:sz w:val="28"/>
        </w:rPr>
        <w:t>б</w:t>
      </w:r>
      <w:r w:rsidRPr="007F7AAF">
        <w:rPr>
          <w:rFonts w:eastAsia="Calibri"/>
          <w:b/>
          <w:sz w:val="28"/>
        </w:rPr>
        <w:t xml:space="preserve"> </w:t>
      </w:r>
      <w:r>
        <w:rPr>
          <w:rFonts w:eastAsia="Calibri"/>
          <w:b/>
          <w:sz w:val="28"/>
        </w:rPr>
        <w:t xml:space="preserve">утверждении </w:t>
      </w:r>
      <w:r>
        <w:rPr>
          <w:b/>
          <w:sz w:val="28"/>
          <w:szCs w:val="28"/>
        </w:rPr>
        <w:t>Положения</w:t>
      </w:r>
      <w:r w:rsidRPr="00F8311E">
        <w:rPr>
          <w:b/>
          <w:sz w:val="28"/>
          <w:szCs w:val="28"/>
        </w:rPr>
        <w:t xml:space="preserve"> об Общественном совете</w:t>
      </w:r>
    </w:p>
    <w:p w:rsidR="007F7AAF" w:rsidRPr="00F8311E" w:rsidRDefault="007F7AAF" w:rsidP="007F7AAF">
      <w:pPr>
        <w:pStyle w:val="Style8"/>
        <w:widowControl/>
        <w:jc w:val="center"/>
        <w:rPr>
          <w:b/>
          <w:sz w:val="28"/>
          <w:szCs w:val="28"/>
        </w:rPr>
      </w:pPr>
      <w:r w:rsidRPr="00F8311E">
        <w:rPr>
          <w:b/>
          <w:sz w:val="28"/>
          <w:szCs w:val="28"/>
        </w:rPr>
        <w:t xml:space="preserve">по независимой оценке </w:t>
      </w:r>
      <w:proofErr w:type="gramStart"/>
      <w:r w:rsidRPr="00F8311E">
        <w:rPr>
          <w:b/>
          <w:sz w:val="28"/>
          <w:szCs w:val="28"/>
        </w:rPr>
        <w:t>качества деятел</w:t>
      </w:r>
      <w:r>
        <w:rPr>
          <w:b/>
          <w:sz w:val="28"/>
          <w:szCs w:val="28"/>
        </w:rPr>
        <w:t>ьности учреждений культуры Ленского муниципального района</w:t>
      </w:r>
      <w:proofErr w:type="gramEnd"/>
    </w:p>
    <w:p w:rsidR="007F7AAF" w:rsidRPr="007F7AAF" w:rsidRDefault="007F7AAF" w:rsidP="007F7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F7AAF">
        <w:rPr>
          <w:rFonts w:ascii="Times New Roman" w:eastAsia="Calibri" w:hAnsi="Times New Roman" w:cs="Times New Roman"/>
          <w:sz w:val="28"/>
        </w:rPr>
        <w:t>Руководствуясь Уставом  МО  «Ленский муниципальный</w:t>
      </w:r>
      <w:r>
        <w:rPr>
          <w:rFonts w:ascii="Times New Roman" w:eastAsia="Calibri" w:hAnsi="Times New Roman" w:cs="Times New Roman"/>
          <w:sz w:val="28"/>
        </w:rPr>
        <w:t xml:space="preserve"> район», на основании постановления Администрации МО «Ленский муниципальный район» от 01.10.2013 № 506 «</w:t>
      </w:r>
      <w:r w:rsidRPr="007F7AA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плана мероприятий по формированию </w:t>
      </w:r>
      <w:proofErr w:type="gramStart"/>
      <w:r w:rsidRPr="007F7AAF">
        <w:rPr>
          <w:rFonts w:ascii="Times New Roman" w:eastAsia="Calibri" w:hAnsi="Times New Roman" w:cs="Times New Roman"/>
          <w:bCs/>
          <w:sz w:val="28"/>
          <w:szCs w:val="28"/>
        </w:rPr>
        <w:t>системы независимой оценки качества работы муниципальных учреждений культуры</w:t>
      </w:r>
      <w:proofErr w:type="gramEnd"/>
      <w:r w:rsidRPr="007F7AAF">
        <w:rPr>
          <w:rFonts w:ascii="Times New Roman" w:eastAsia="Calibri" w:hAnsi="Times New Roman" w:cs="Times New Roman"/>
          <w:bCs/>
          <w:sz w:val="28"/>
          <w:szCs w:val="28"/>
        </w:rPr>
        <w:t xml:space="preserve"> МО «Ленский муниципальный район» </w:t>
      </w:r>
    </w:p>
    <w:p w:rsidR="007F7AAF" w:rsidRPr="007F7AAF" w:rsidRDefault="007F7AAF" w:rsidP="007F7A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AF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7F7A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7F7AAF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2013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F7AAF">
        <w:rPr>
          <w:rFonts w:ascii="Times New Roman" w:eastAsia="Calibri" w:hAnsi="Times New Roman" w:cs="Times New Roman"/>
          <w:sz w:val="28"/>
          <w:szCs w:val="28"/>
        </w:rPr>
        <w:t>,</w:t>
      </w:r>
      <w:r w:rsidRPr="007F7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F7AAF">
        <w:rPr>
          <w:rFonts w:ascii="Times New Roman" w:eastAsia="Calibri" w:hAnsi="Times New Roman" w:cs="Times New Roman"/>
          <w:sz w:val="28"/>
        </w:rPr>
        <w:t>Администрация МО «Ленский муниципальный район» постановляет:</w:t>
      </w:r>
    </w:p>
    <w:p w:rsidR="007F7AAF" w:rsidRDefault="007F7AAF" w:rsidP="007F7AAF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1. Утвердить прилагаемое </w:t>
      </w:r>
      <w:r w:rsidRPr="007F7AAF">
        <w:rPr>
          <w:sz w:val="28"/>
          <w:szCs w:val="28"/>
        </w:rPr>
        <w:t>Положение об Общественном совете по независимой оценке качества деятельности учреждений культуры Ленского муниципального района</w:t>
      </w:r>
      <w:r>
        <w:rPr>
          <w:sz w:val="28"/>
          <w:szCs w:val="28"/>
        </w:rPr>
        <w:t xml:space="preserve"> (далее – Общественный совет).</w:t>
      </w:r>
    </w:p>
    <w:p w:rsidR="007F7AAF" w:rsidRDefault="007F7AAF" w:rsidP="007F7AAF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социального развития </w:t>
      </w:r>
      <w:r w:rsidR="00BF38AF">
        <w:rPr>
          <w:sz w:val="28"/>
          <w:szCs w:val="28"/>
        </w:rPr>
        <w:t xml:space="preserve"> подготовить</w:t>
      </w:r>
      <w:r w:rsidR="007D0932">
        <w:rPr>
          <w:sz w:val="28"/>
          <w:szCs w:val="28"/>
        </w:rPr>
        <w:t xml:space="preserve"> предложения по</w:t>
      </w:r>
      <w:r>
        <w:rPr>
          <w:sz w:val="28"/>
          <w:szCs w:val="28"/>
        </w:rPr>
        <w:t xml:space="preserve"> состав</w:t>
      </w:r>
      <w:r w:rsidR="007D0932">
        <w:rPr>
          <w:sz w:val="28"/>
          <w:szCs w:val="28"/>
        </w:rPr>
        <w:t>у</w:t>
      </w:r>
      <w:r>
        <w:rPr>
          <w:sz w:val="28"/>
          <w:szCs w:val="28"/>
        </w:rPr>
        <w:t xml:space="preserve"> Общественн</w:t>
      </w:r>
      <w:r w:rsidR="007D0932">
        <w:rPr>
          <w:sz w:val="28"/>
          <w:szCs w:val="28"/>
        </w:rPr>
        <w:t>ого совета</w:t>
      </w:r>
      <w:r>
        <w:rPr>
          <w:sz w:val="28"/>
          <w:szCs w:val="28"/>
        </w:rPr>
        <w:t>.</w:t>
      </w:r>
    </w:p>
    <w:p w:rsidR="007F7AAF" w:rsidRPr="007F7AAF" w:rsidRDefault="007F7AAF" w:rsidP="007F7AAF">
      <w:pPr>
        <w:pStyle w:val="Style8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сайте Администрации МО «Ленский муниципальный район».</w:t>
      </w:r>
    </w:p>
    <w:p w:rsidR="007F7AAF" w:rsidRPr="007F7AAF" w:rsidRDefault="007F7AAF" w:rsidP="007F7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7F7AAF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7F7A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7AA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7F7AAF" w:rsidRPr="007F7AAF" w:rsidRDefault="007F7AAF" w:rsidP="007F7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AAF" w:rsidRPr="007F7A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8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7AAF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7F7AAF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</w:p>
    <w:p w:rsidR="007F7AAF" w:rsidRPr="007F7AAF" w:rsidRDefault="00BF38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F7AAF" w:rsidRPr="007F7AAF">
        <w:rPr>
          <w:rFonts w:ascii="Times New Roman" w:eastAsia="Calibri" w:hAnsi="Times New Roman" w:cs="Times New Roman"/>
          <w:sz w:val="28"/>
          <w:szCs w:val="28"/>
        </w:rPr>
        <w:t>лавы  МО  «Ленский 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F7AAF" w:rsidRPr="007F7AAF">
        <w:rPr>
          <w:rFonts w:ascii="Times New Roman" w:eastAsia="Calibri" w:hAnsi="Times New Roman" w:cs="Times New Roman"/>
          <w:sz w:val="28"/>
          <w:szCs w:val="28"/>
        </w:rPr>
        <w:t xml:space="preserve"> Н.Н. Кочанов</w:t>
      </w:r>
    </w:p>
    <w:p w:rsidR="007F7A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7A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7A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7AAF" w:rsidRDefault="007F7AAF" w:rsidP="007F7A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381A" w:rsidRDefault="0014381A" w:rsidP="00BF38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38AF" w:rsidRDefault="00BF38AF" w:rsidP="00BF38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38AF" w:rsidRDefault="00BF38AF" w:rsidP="00BF38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38AF" w:rsidRDefault="00BF38AF" w:rsidP="00BF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00" w:rsidRPr="004E2D00" w:rsidRDefault="004E2D00" w:rsidP="004E2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2D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</w:t>
      </w:r>
    </w:p>
    <w:p w:rsidR="004E2D00" w:rsidRPr="004E2D00" w:rsidRDefault="004E2D00" w:rsidP="004E2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2D0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4E2D00" w:rsidRPr="004E2D00" w:rsidRDefault="004E2D00" w:rsidP="004E2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2D00">
        <w:rPr>
          <w:rFonts w:ascii="Times New Roman" w:hAnsi="Times New Roman" w:cs="Times New Roman"/>
          <w:bCs/>
          <w:sz w:val="24"/>
          <w:szCs w:val="24"/>
        </w:rPr>
        <w:t>МО «Ленский муниципальный район»</w:t>
      </w:r>
    </w:p>
    <w:p w:rsidR="004E2D00" w:rsidRPr="004E2D00" w:rsidRDefault="004E2D00" w:rsidP="004E2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2D0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38AF">
        <w:rPr>
          <w:rFonts w:ascii="Times New Roman" w:hAnsi="Times New Roman" w:cs="Times New Roman"/>
          <w:bCs/>
          <w:sz w:val="24"/>
          <w:szCs w:val="24"/>
        </w:rPr>
        <w:t xml:space="preserve">13 ноября </w:t>
      </w:r>
      <w:r w:rsidRPr="004E2D00">
        <w:rPr>
          <w:rFonts w:ascii="Times New Roman" w:hAnsi="Times New Roman" w:cs="Times New Roman"/>
          <w:bCs/>
          <w:sz w:val="24"/>
          <w:szCs w:val="24"/>
        </w:rPr>
        <w:t xml:space="preserve"> 2013 года № </w:t>
      </w:r>
      <w:r w:rsidR="00BF38AF">
        <w:rPr>
          <w:rFonts w:ascii="Times New Roman" w:hAnsi="Times New Roman" w:cs="Times New Roman"/>
          <w:bCs/>
          <w:sz w:val="24"/>
          <w:szCs w:val="24"/>
        </w:rPr>
        <w:t>607</w:t>
      </w:r>
    </w:p>
    <w:p w:rsidR="00C95245" w:rsidRDefault="00C95245" w:rsidP="00143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C96" w:rsidRDefault="004D1C96" w:rsidP="004D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96" w:rsidRPr="00F8311E" w:rsidRDefault="004D1C96" w:rsidP="004D1C96">
      <w:pPr>
        <w:pStyle w:val="Style8"/>
        <w:widowControl/>
        <w:jc w:val="center"/>
        <w:rPr>
          <w:b/>
          <w:sz w:val="28"/>
          <w:szCs w:val="28"/>
        </w:rPr>
      </w:pPr>
      <w:r w:rsidRPr="00F8311E">
        <w:rPr>
          <w:b/>
          <w:sz w:val="28"/>
          <w:szCs w:val="28"/>
        </w:rPr>
        <w:t>Положение об Общественном совете</w:t>
      </w:r>
    </w:p>
    <w:p w:rsidR="004D1C96" w:rsidRPr="00F8311E" w:rsidRDefault="004D1C96" w:rsidP="004D1C96">
      <w:pPr>
        <w:pStyle w:val="Style8"/>
        <w:widowControl/>
        <w:jc w:val="center"/>
        <w:rPr>
          <w:b/>
          <w:sz w:val="28"/>
          <w:szCs w:val="28"/>
        </w:rPr>
      </w:pPr>
      <w:r w:rsidRPr="00F8311E">
        <w:rPr>
          <w:b/>
          <w:sz w:val="28"/>
          <w:szCs w:val="28"/>
        </w:rPr>
        <w:t xml:space="preserve">по независимой оценке </w:t>
      </w:r>
      <w:proofErr w:type="gramStart"/>
      <w:r w:rsidRPr="00F8311E">
        <w:rPr>
          <w:b/>
          <w:sz w:val="28"/>
          <w:szCs w:val="28"/>
        </w:rPr>
        <w:t>качества деятел</w:t>
      </w:r>
      <w:r>
        <w:rPr>
          <w:b/>
          <w:sz w:val="28"/>
          <w:szCs w:val="28"/>
        </w:rPr>
        <w:t>ьности учреждений культуры Ленского муниципального района</w:t>
      </w:r>
      <w:proofErr w:type="gramEnd"/>
    </w:p>
    <w:p w:rsidR="004D1C96" w:rsidRDefault="004D1C96" w:rsidP="004D1C96">
      <w:pPr>
        <w:pStyle w:val="Style8"/>
        <w:widowControl/>
        <w:jc w:val="center"/>
        <w:rPr>
          <w:sz w:val="20"/>
          <w:szCs w:val="20"/>
        </w:rPr>
      </w:pPr>
    </w:p>
    <w:p w:rsidR="004D1C96" w:rsidRDefault="004D1C96" w:rsidP="004D1C96">
      <w:pPr>
        <w:pStyle w:val="Style8"/>
        <w:widowControl/>
        <w:ind w:left="1080"/>
        <w:rPr>
          <w:rStyle w:val="FontStyle21"/>
        </w:rPr>
      </w:pPr>
      <w:r w:rsidRPr="00D53FBF">
        <w:rPr>
          <w:rStyle w:val="FontStyle21"/>
        </w:rPr>
        <w:t xml:space="preserve">                                    </w:t>
      </w:r>
      <w:r>
        <w:rPr>
          <w:rStyle w:val="FontStyle21"/>
        </w:rPr>
        <w:t xml:space="preserve"> </w:t>
      </w:r>
      <w:r>
        <w:rPr>
          <w:rStyle w:val="FontStyle21"/>
          <w:lang w:val="en-US"/>
        </w:rPr>
        <w:t>I</w:t>
      </w:r>
      <w:r w:rsidRPr="00CB5046">
        <w:rPr>
          <w:rStyle w:val="FontStyle21"/>
        </w:rPr>
        <w:t xml:space="preserve">. </w:t>
      </w:r>
      <w:r>
        <w:rPr>
          <w:rStyle w:val="FontStyle21"/>
        </w:rPr>
        <w:t>Общие положения</w:t>
      </w:r>
    </w:p>
    <w:p w:rsidR="004D1C96" w:rsidRDefault="004D1C96" w:rsidP="004D1C96">
      <w:pPr>
        <w:pStyle w:val="Style8"/>
        <w:widowControl/>
        <w:ind w:left="1080"/>
        <w:rPr>
          <w:rStyle w:val="FontStyle21"/>
        </w:rPr>
      </w:pPr>
    </w:p>
    <w:p w:rsidR="004D1C96" w:rsidRDefault="004D1C96" w:rsidP="004D1C96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</w:rPr>
      </w:pPr>
      <w:r>
        <w:rPr>
          <w:rStyle w:val="FontStyle22"/>
        </w:rPr>
        <w:t xml:space="preserve">Настоящее Положение определяет основные задачи, права, порядок </w:t>
      </w:r>
      <w:r w:rsidRPr="00F8311E">
        <w:rPr>
          <w:rStyle w:val="FontStyle22"/>
        </w:rPr>
        <w:t xml:space="preserve">формирования и порядок деятельности Общественного совета </w:t>
      </w:r>
      <w:r w:rsidRPr="00F8311E">
        <w:rPr>
          <w:sz w:val="28"/>
          <w:szCs w:val="28"/>
        </w:rPr>
        <w:t xml:space="preserve">по независимой оценке качества деятельности </w:t>
      </w:r>
      <w:r>
        <w:rPr>
          <w:sz w:val="28"/>
          <w:szCs w:val="28"/>
        </w:rPr>
        <w:t>учреждений культуры Ленского муниципального района</w:t>
      </w:r>
      <w:r>
        <w:rPr>
          <w:rStyle w:val="FontStyle22"/>
        </w:rPr>
        <w:t xml:space="preserve"> (далее – Общественный совет).</w:t>
      </w:r>
    </w:p>
    <w:p w:rsidR="004D1C96" w:rsidRPr="008A3B35" w:rsidRDefault="004D1C96" w:rsidP="004D1C96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</w:rPr>
      </w:pPr>
      <w:r>
        <w:rPr>
          <w:rStyle w:val="FontStyle22"/>
        </w:rPr>
        <w:t>Общественный совет является постоянно действующим совещательным органом при Администрации МО «Ленский муниципальный район».</w:t>
      </w:r>
    </w:p>
    <w:p w:rsidR="004D1C96" w:rsidRDefault="004D1C96" w:rsidP="004D1C96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</w:rPr>
      </w:pPr>
      <w:r>
        <w:rPr>
          <w:rStyle w:val="FontStyle22"/>
        </w:rPr>
        <w:t>Общественный совет создается в целях:</w:t>
      </w:r>
    </w:p>
    <w:p w:rsidR="004D1C96" w:rsidRDefault="004D1C96" w:rsidP="004D1C96">
      <w:pPr>
        <w:pStyle w:val="Style2"/>
        <w:widowControl/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повышения качества работы муниципальных учреждений культуры Ленского муниципального района, оказывающих услуги населению в сфере культуры, в отношении которых Администрация МО «Ленский муниципальный район» осуществляет функции и полномочия учредителя (далее – учреждения);</w:t>
      </w:r>
    </w:p>
    <w:p w:rsidR="004D1C96" w:rsidRDefault="004D1C96" w:rsidP="004D1C96">
      <w:pPr>
        <w:pStyle w:val="Style2"/>
        <w:widowControl/>
        <w:spacing w:line="240" w:lineRule="auto"/>
        <w:ind w:firstLine="706"/>
        <w:rPr>
          <w:rStyle w:val="FontStyle22"/>
        </w:rPr>
      </w:pPr>
      <w:r>
        <w:rPr>
          <w:rStyle w:val="FontStyle22"/>
        </w:rPr>
        <w:t>повышения открытости и доступности инфор</w:t>
      </w:r>
      <w:r w:rsidR="007D0932">
        <w:rPr>
          <w:rStyle w:val="FontStyle22"/>
        </w:rPr>
        <w:t>мации о деятельности учреждений.</w:t>
      </w:r>
    </w:p>
    <w:p w:rsidR="004D1C96" w:rsidRDefault="004D1C96" w:rsidP="004D1C96">
      <w:pPr>
        <w:pStyle w:val="ConsPlusNormal"/>
        <w:numPr>
          <w:ilvl w:val="1"/>
          <w:numId w:val="3"/>
        </w:numPr>
        <w:ind w:left="0" w:firstLine="709"/>
        <w:jc w:val="both"/>
        <w:rPr>
          <w:rStyle w:val="FontStyle22"/>
        </w:rPr>
      </w:pPr>
      <w:r>
        <w:rPr>
          <w:rStyle w:val="FontStyle22"/>
        </w:rPr>
        <w:t>Общественный совет в своей деятельности руководствуется</w:t>
      </w:r>
      <w:r>
        <w:rPr>
          <w:rStyle w:val="FontStyle2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>
        <w:rPr>
          <w:rStyle w:val="FontStyle22"/>
        </w:rPr>
        <w:t>нормативными правовыми</w:t>
      </w:r>
      <w:r>
        <w:rPr>
          <w:rStyle w:val="FontStyle22"/>
        </w:rPr>
        <w:br/>
        <w:t>актами Архангельской области и Ленского муниципального района, а также настоящим Положением.</w:t>
      </w:r>
    </w:p>
    <w:p w:rsidR="004D1C96" w:rsidRPr="0047467B" w:rsidRDefault="004D1C96" w:rsidP="004D1C96">
      <w:pPr>
        <w:pStyle w:val="Style17"/>
        <w:widowControl/>
        <w:tabs>
          <w:tab w:val="left" w:pos="974"/>
        </w:tabs>
        <w:spacing w:line="240" w:lineRule="auto"/>
        <w:ind w:firstLine="709"/>
        <w:rPr>
          <w:sz w:val="28"/>
          <w:szCs w:val="28"/>
        </w:rPr>
      </w:pPr>
    </w:p>
    <w:p w:rsidR="004D1C96" w:rsidRDefault="004D1C96" w:rsidP="004D1C96">
      <w:pPr>
        <w:pStyle w:val="Style8"/>
        <w:widowControl/>
        <w:ind w:left="2424"/>
        <w:rPr>
          <w:rStyle w:val="FontStyle21"/>
        </w:rPr>
      </w:pPr>
      <w:r>
        <w:rPr>
          <w:rStyle w:val="FontStyle21"/>
        </w:rPr>
        <w:t>II. Основные задачи Общественного совета</w:t>
      </w:r>
    </w:p>
    <w:p w:rsidR="000F4816" w:rsidRPr="0047467B" w:rsidRDefault="000F4816" w:rsidP="004D1C96">
      <w:pPr>
        <w:pStyle w:val="Style8"/>
        <w:widowControl/>
        <w:ind w:left="2424"/>
        <w:rPr>
          <w:b/>
          <w:bCs/>
          <w:sz w:val="28"/>
          <w:szCs w:val="28"/>
        </w:rPr>
      </w:pPr>
    </w:p>
    <w:p w:rsidR="004D1C96" w:rsidRDefault="004D1C96" w:rsidP="004D1C96">
      <w:pPr>
        <w:pStyle w:val="Style17"/>
        <w:widowControl/>
        <w:tabs>
          <w:tab w:val="left" w:pos="984"/>
        </w:tabs>
        <w:spacing w:line="240" w:lineRule="auto"/>
        <w:ind w:left="710" w:firstLine="0"/>
        <w:jc w:val="left"/>
        <w:rPr>
          <w:rStyle w:val="FontStyle22"/>
        </w:rPr>
      </w:pPr>
      <w:r>
        <w:rPr>
          <w:rStyle w:val="FontStyle22"/>
        </w:rPr>
        <w:t>2.1. Основными задачами Общественного совета являются:</w:t>
      </w:r>
    </w:p>
    <w:p w:rsidR="004D1C96" w:rsidRDefault="006466C7" w:rsidP="006466C7">
      <w:pPr>
        <w:pStyle w:val="Style17"/>
        <w:widowControl/>
        <w:tabs>
          <w:tab w:val="left" w:pos="0"/>
          <w:tab w:val="left" w:pos="567"/>
          <w:tab w:val="left" w:pos="984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2.1.1</w:t>
      </w:r>
      <w:r w:rsidR="007D0932">
        <w:rPr>
          <w:rStyle w:val="FontStyle22"/>
        </w:rPr>
        <w:t>. определение показателей для оценки</w:t>
      </w:r>
      <w:r w:rsidR="00BF38AF">
        <w:rPr>
          <w:rStyle w:val="FontStyle22"/>
        </w:rPr>
        <w:t xml:space="preserve"> качества</w:t>
      </w:r>
      <w:r w:rsidR="004D1C96">
        <w:rPr>
          <w:rStyle w:val="FontStyle22"/>
        </w:rPr>
        <w:t xml:space="preserve"> работы Учреждений, которые характеризуют:</w:t>
      </w:r>
    </w:p>
    <w:p w:rsidR="004D1C96" w:rsidRDefault="004D1C96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- открытость и доступность информации об Учреждении;</w:t>
      </w:r>
    </w:p>
    <w:p w:rsidR="004D1C96" w:rsidRDefault="004D1C96" w:rsidP="00015422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доброжелательность, вежливос</w:t>
      </w:r>
      <w:r w:rsidR="006466C7">
        <w:rPr>
          <w:rStyle w:val="FontStyle22"/>
        </w:rPr>
        <w:t>ть и компетентность работников у</w:t>
      </w:r>
      <w:r>
        <w:rPr>
          <w:rStyle w:val="FontStyle22"/>
        </w:rPr>
        <w:t>чреждений;</w:t>
      </w:r>
    </w:p>
    <w:p w:rsidR="004D1C96" w:rsidRDefault="004D1C96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- долю получателей услуг, удовлетворенных качеством обслуживания в учреждении;</w:t>
      </w:r>
    </w:p>
    <w:p w:rsidR="004D1C96" w:rsidRDefault="006466C7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lastRenderedPageBreak/>
        <w:t>2.1.2</w:t>
      </w:r>
      <w:r w:rsidR="004D1C96">
        <w:rPr>
          <w:rStyle w:val="FontStyle22"/>
        </w:rPr>
        <w:t xml:space="preserve">. установление </w:t>
      </w:r>
      <w:r>
        <w:rPr>
          <w:rStyle w:val="FontStyle22"/>
        </w:rPr>
        <w:t>порядка оценки качества работы у</w:t>
      </w:r>
      <w:r w:rsidR="004D1C96">
        <w:rPr>
          <w:rStyle w:val="FontStyle22"/>
        </w:rPr>
        <w:t>чреждений, на основании определенных критериев эффективности работы организаций, оказывающих социальные услуги;</w:t>
      </w:r>
    </w:p>
    <w:p w:rsidR="004D1C96" w:rsidRDefault="006466C7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2.1.3</w:t>
      </w:r>
      <w:r w:rsidR="004D1C96">
        <w:rPr>
          <w:rStyle w:val="FontStyle22"/>
        </w:rPr>
        <w:t xml:space="preserve">.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</w:t>
      </w:r>
      <w:r w:rsidR="007D0932">
        <w:rPr>
          <w:rStyle w:val="FontStyle22"/>
        </w:rPr>
        <w:t>сообществами и иными экспертами.</w:t>
      </w:r>
    </w:p>
    <w:p w:rsidR="006466C7" w:rsidRPr="00D53FBF" w:rsidRDefault="006466C7" w:rsidP="004D1C96">
      <w:pPr>
        <w:pStyle w:val="Style17"/>
        <w:widowControl/>
        <w:tabs>
          <w:tab w:val="left" w:pos="0"/>
        </w:tabs>
        <w:spacing w:line="240" w:lineRule="auto"/>
        <w:ind w:firstLine="709"/>
        <w:rPr>
          <w:rStyle w:val="FontStyle21"/>
          <w:b w:val="0"/>
          <w:bCs w:val="0"/>
        </w:rPr>
      </w:pPr>
    </w:p>
    <w:p w:rsidR="004D1C96" w:rsidRDefault="004D1C96" w:rsidP="004D1C96">
      <w:pPr>
        <w:pStyle w:val="Style8"/>
        <w:widowControl/>
        <w:jc w:val="center"/>
        <w:rPr>
          <w:rStyle w:val="FontStyle21"/>
          <w:lang w:eastAsia="en-US"/>
        </w:rPr>
      </w:pPr>
      <w:r>
        <w:rPr>
          <w:rStyle w:val="FontStyle21"/>
          <w:lang w:val="en-US" w:eastAsia="en-US"/>
        </w:rPr>
        <w:t>III</w:t>
      </w:r>
      <w:r w:rsidRPr="00AD1999">
        <w:rPr>
          <w:rStyle w:val="FontStyle21"/>
          <w:lang w:eastAsia="en-US"/>
        </w:rPr>
        <w:t>.</w:t>
      </w:r>
      <w:r w:rsidRPr="004A489D">
        <w:rPr>
          <w:rStyle w:val="FontStyle21"/>
          <w:lang w:eastAsia="en-US"/>
        </w:rPr>
        <w:t xml:space="preserve"> </w:t>
      </w:r>
      <w:r>
        <w:rPr>
          <w:rStyle w:val="FontStyle21"/>
          <w:lang w:eastAsia="en-US"/>
        </w:rPr>
        <w:t>Права Общественного совета</w:t>
      </w:r>
    </w:p>
    <w:p w:rsidR="006466C7" w:rsidRPr="0047467B" w:rsidRDefault="006466C7" w:rsidP="004D1C96">
      <w:pPr>
        <w:pStyle w:val="Style8"/>
        <w:widowControl/>
        <w:jc w:val="center"/>
        <w:rPr>
          <w:b/>
          <w:bCs/>
          <w:sz w:val="28"/>
          <w:szCs w:val="28"/>
          <w:lang w:eastAsia="en-US"/>
        </w:rPr>
      </w:pPr>
    </w:p>
    <w:p w:rsidR="006466C7" w:rsidRDefault="004D1C96" w:rsidP="006466C7">
      <w:pPr>
        <w:pStyle w:val="Style18"/>
        <w:widowControl/>
        <w:tabs>
          <w:tab w:val="left" w:pos="974"/>
        </w:tabs>
        <w:spacing w:line="240" w:lineRule="auto"/>
        <w:ind w:left="706"/>
        <w:rPr>
          <w:rStyle w:val="FontStyle22"/>
        </w:rPr>
      </w:pPr>
      <w:r>
        <w:rPr>
          <w:rStyle w:val="FontStyle22"/>
        </w:rPr>
        <w:t>3.1. Общественный совет имеет право:</w:t>
      </w:r>
    </w:p>
    <w:p w:rsidR="006466C7" w:rsidRDefault="006466C7" w:rsidP="006466C7">
      <w:pPr>
        <w:pStyle w:val="Style18"/>
        <w:widowControl/>
        <w:tabs>
          <w:tab w:val="left" w:pos="974"/>
        </w:tabs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3.1.1.направлять в Администрацию МО «Ленский муниципальный район»:</w:t>
      </w:r>
    </w:p>
    <w:p w:rsidR="004D1C96" w:rsidRDefault="004D1C96" w:rsidP="006466C7">
      <w:pPr>
        <w:pStyle w:val="Style18"/>
        <w:widowControl/>
        <w:tabs>
          <w:tab w:val="left" w:pos="974"/>
        </w:tabs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 xml:space="preserve">- информацию о результатах </w:t>
      </w:r>
      <w:r w:rsidR="000F4816">
        <w:rPr>
          <w:rStyle w:val="FontStyle22"/>
        </w:rPr>
        <w:t xml:space="preserve">независимой </w:t>
      </w:r>
      <w:r>
        <w:rPr>
          <w:rStyle w:val="FontStyle22"/>
        </w:rPr>
        <w:t xml:space="preserve">оценки качества работы </w:t>
      </w:r>
      <w:r w:rsidR="006466C7">
        <w:rPr>
          <w:rStyle w:val="FontStyle22"/>
        </w:rPr>
        <w:t>у</w:t>
      </w:r>
      <w:r>
        <w:rPr>
          <w:rStyle w:val="FontStyle22"/>
        </w:rPr>
        <w:t>чреждений;</w:t>
      </w:r>
    </w:p>
    <w:p w:rsidR="006466C7" w:rsidRDefault="004D1C96" w:rsidP="006466C7">
      <w:pPr>
        <w:pStyle w:val="Style17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- предложения по орга</w:t>
      </w:r>
      <w:r w:rsidR="006466C7">
        <w:rPr>
          <w:rStyle w:val="FontStyle22"/>
        </w:rPr>
        <w:t>низации оценки качества работы у</w:t>
      </w:r>
      <w:r>
        <w:rPr>
          <w:rStyle w:val="FontStyle22"/>
        </w:rPr>
        <w:t>чреждений,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6466C7" w:rsidRDefault="006466C7" w:rsidP="006466C7">
      <w:pPr>
        <w:pStyle w:val="Style17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3.</w:t>
      </w:r>
      <w:r w:rsidR="00B25814">
        <w:rPr>
          <w:rStyle w:val="FontStyle22"/>
        </w:rPr>
        <w:t>1.</w:t>
      </w:r>
      <w:r>
        <w:rPr>
          <w:rStyle w:val="FontStyle22"/>
        </w:rPr>
        <w:t xml:space="preserve">2. </w:t>
      </w:r>
      <w:r w:rsidR="004D1C96">
        <w:rPr>
          <w:rStyle w:val="FontStyle22"/>
        </w:rPr>
        <w:t>запрашивать в уста</w:t>
      </w:r>
      <w:r>
        <w:rPr>
          <w:rStyle w:val="FontStyle22"/>
        </w:rPr>
        <w:t>новленном порядке у Администрации МО «Ленский муниципальный район»</w:t>
      </w:r>
      <w:r w:rsidR="004D1C96">
        <w:rPr>
          <w:rStyle w:val="FontStyle22"/>
        </w:rPr>
        <w:t xml:space="preserve"> информацию, необходимую для работы Общественного совета;</w:t>
      </w:r>
    </w:p>
    <w:p w:rsidR="004D1C96" w:rsidRDefault="006466C7" w:rsidP="006466C7">
      <w:pPr>
        <w:pStyle w:val="Style17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3.</w:t>
      </w:r>
      <w:r w:rsidR="00B25814">
        <w:rPr>
          <w:rStyle w:val="FontStyle22"/>
        </w:rPr>
        <w:t>1.</w:t>
      </w:r>
      <w:r>
        <w:rPr>
          <w:rStyle w:val="FontStyle22"/>
        </w:rPr>
        <w:t>3</w:t>
      </w:r>
      <w:r w:rsidR="004D1C96">
        <w:rPr>
          <w:rStyle w:val="FontStyle22"/>
        </w:rPr>
        <w:t>.</w:t>
      </w:r>
      <w:r>
        <w:rPr>
          <w:rStyle w:val="FontStyle22"/>
        </w:rPr>
        <w:t xml:space="preserve"> посещать мероприятия учреждений с целью оценки качества оказания услуг;</w:t>
      </w:r>
    </w:p>
    <w:p w:rsidR="006466C7" w:rsidRDefault="006466C7" w:rsidP="006466C7">
      <w:pPr>
        <w:pStyle w:val="Style17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3.</w:t>
      </w:r>
      <w:r w:rsidR="00B25814">
        <w:rPr>
          <w:rStyle w:val="FontStyle22"/>
        </w:rPr>
        <w:t>1.</w:t>
      </w:r>
      <w:r>
        <w:rPr>
          <w:rStyle w:val="FontStyle22"/>
        </w:rPr>
        <w:t>4. проводить опросы получателей услуг учреждения с целью выявления общественного мнения о работе учреждения.</w:t>
      </w:r>
    </w:p>
    <w:p w:rsidR="006466C7" w:rsidRPr="005F39CA" w:rsidRDefault="006466C7" w:rsidP="006466C7">
      <w:pPr>
        <w:pStyle w:val="Style17"/>
        <w:widowControl/>
        <w:spacing w:line="240" w:lineRule="auto"/>
        <w:ind w:firstLine="691"/>
        <w:rPr>
          <w:sz w:val="28"/>
          <w:szCs w:val="28"/>
        </w:rPr>
      </w:pPr>
    </w:p>
    <w:p w:rsidR="004D1C96" w:rsidRDefault="004D1C96" w:rsidP="004D1C96">
      <w:pPr>
        <w:pStyle w:val="Style8"/>
        <w:widowControl/>
        <w:ind w:left="1934"/>
        <w:rPr>
          <w:rStyle w:val="FontStyle21"/>
        </w:rPr>
      </w:pPr>
      <w:r>
        <w:rPr>
          <w:rStyle w:val="FontStyle21"/>
        </w:rPr>
        <w:t>IV. Порядок формирования Общественного совета</w:t>
      </w:r>
    </w:p>
    <w:p w:rsidR="006466C7" w:rsidRDefault="006466C7" w:rsidP="004D1C96">
      <w:pPr>
        <w:pStyle w:val="Style8"/>
        <w:widowControl/>
        <w:ind w:left="1934"/>
        <w:rPr>
          <w:rStyle w:val="FontStyle21"/>
        </w:rPr>
      </w:pPr>
    </w:p>
    <w:p w:rsidR="004D1C96" w:rsidRPr="0047467B" w:rsidRDefault="004D1C96" w:rsidP="006466C7">
      <w:pPr>
        <w:pStyle w:val="Style8"/>
        <w:widowControl/>
        <w:numPr>
          <w:ilvl w:val="1"/>
          <w:numId w:val="5"/>
        </w:numPr>
        <w:ind w:left="0" w:firstLine="851"/>
        <w:jc w:val="both"/>
        <w:rPr>
          <w:rStyle w:val="FontStyle22"/>
          <w:b/>
          <w:bCs/>
        </w:rPr>
      </w:pPr>
      <w:r>
        <w:rPr>
          <w:rStyle w:val="FontStyle22"/>
        </w:rPr>
        <w:t>Общественный совет формируется на основе добровольного участия граждан в его деятельности.</w:t>
      </w:r>
    </w:p>
    <w:p w:rsidR="004D1C96" w:rsidRDefault="004D1C96" w:rsidP="004D1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</w:rPr>
        <w:t xml:space="preserve">Персональный состав Общественного </w:t>
      </w:r>
      <w:r w:rsidR="006466C7">
        <w:rPr>
          <w:rStyle w:val="FontStyle22"/>
        </w:rPr>
        <w:t>совета формируется Администрацией МО «Ленский муниципальный район»</w:t>
      </w:r>
      <w:proofErr w:type="gramStart"/>
      <w:r w:rsidR="00BF38AF">
        <w:rPr>
          <w:rStyle w:val="FontStyle22"/>
        </w:rPr>
        <w:t>.</w:t>
      </w:r>
      <w:proofErr w:type="gramEnd"/>
      <w:r>
        <w:rPr>
          <w:rStyle w:val="FontStyle22"/>
        </w:rPr>
        <w:t xml:space="preserve"> </w:t>
      </w:r>
      <w:r w:rsidR="00BF38AF">
        <w:rPr>
          <w:rFonts w:ascii="Times New Roman" w:hAnsi="Times New Roman" w:cs="Times New Roman"/>
          <w:sz w:val="28"/>
          <w:szCs w:val="28"/>
        </w:rPr>
        <w:t>В</w:t>
      </w:r>
      <w:r w:rsidRPr="00F41125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на правах членов могут входить граждане, достигшие возраста 18 лет, представители </w:t>
      </w:r>
      <w:r w:rsidR="00A1776A">
        <w:rPr>
          <w:rFonts w:ascii="Times New Roman" w:hAnsi="Times New Roman" w:cs="Times New Roman"/>
          <w:sz w:val="28"/>
          <w:szCs w:val="28"/>
        </w:rPr>
        <w:t>Собрания депутатов МО «Ленский муниципальный район»</w:t>
      </w:r>
      <w:r w:rsidRPr="00F41125">
        <w:rPr>
          <w:rFonts w:ascii="Times New Roman" w:hAnsi="Times New Roman" w:cs="Times New Roman"/>
          <w:sz w:val="28"/>
          <w:szCs w:val="28"/>
        </w:rPr>
        <w:t>,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E8">
        <w:rPr>
          <w:rFonts w:ascii="Times New Roman" w:hAnsi="Times New Roman" w:cs="Times New Roman"/>
          <w:sz w:val="28"/>
          <w:szCs w:val="28"/>
        </w:rPr>
        <w:t>профессиональных ассоциаций, творческих союзов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2"/>
        </w:rPr>
        <w:t>средств массовой информации</w:t>
      </w:r>
      <w:r w:rsidRPr="00F41125">
        <w:rPr>
          <w:rFonts w:ascii="Times New Roman" w:hAnsi="Times New Roman" w:cs="Times New Roman"/>
          <w:sz w:val="28"/>
          <w:szCs w:val="28"/>
        </w:rPr>
        <w:t>,</w:t>
      </w:r>
      <w:r w:rsidRPr="007A00A4">
        <w:rPr>
          <w:rFonts w:ascii="Times New Roman" w:hAnsi="Times New Roman" w:cs="Times New Roman"/>
          <w:sz w:val="28"/>
          <w:szCs w:val="28"/>
        </w:rPr>
        <w:t xml:space="preserve"> </w:t>
      </w:r>
      <w:r w:rsidR="00A1776A">
        <w:rPr>
          <w:rFonts w:ascii="Times New Roman" w:hAnsi="Times New Roman" w:cs="Times New Roman"/>
          <w:sz w:val="28"/>
          <w:szCs w:val="28"/>
        </w:rPr>
        <w:t>государственные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служащие,</w:t>
      </w:r>
      <w:r w:rsidR="00A1776A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деятели </w:t>
      </w:r>
      <w:r w:rsidRPr="00F4112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, образования</w:t>
      </w:r>
      <w:r w:rsidRPr="00CB5046">
        <w:rPr>
          <w:rStyle w:val="FontStyle22"/>
        </w:rPr>
        <w:t xml:space="preserve"> </w:t>
      </w:r>
      <w:r>
        <w:rPr>
          <w:rStyle w:val="FontStyle22"/>
        </w:rPr>
        <w:t>и иные эксперты</w:t>
      </w:r>
      <w:r w:rsidRPr="00F41125">
        <w:rPr>
          <w:rFonts w:ascii="Times New Roman" w:hAnsi="Times New Roman" w:cs="Times New Roman"/>
          <w:sz w:val="28"/>
          <w:szCs w:val="28"/>
        </w:rPr>
        <w:t>.</w:t>
      </w:r>
    </w:p>
    <w:p w:rsidR="004D1C96" w:rsidRDefault="004D1C96" w:rsidP="004D1C96">
      <w:pPr>
        <w:pStyle w:val="Style17"/>
        <w:widowControl/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4D1C96" w:rsidRDefault="004D1C96" w:rsidP="004D1C96">
      <w:pPr>
        <w:pStyle w:val="Style17"/>
        <w:widowControl/>
        <w:numPr>
          <w:ilvl w:val="1"/>
          <w:numId w:val="5"/>
        </w:numPr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>Члены Общественного совета исполняют свои обязанности на общественных началах.</w:t>
      </w:r>
    </w:p>
    <w:p w:rsidR="004D1C96" w:rsidRDefault="004D1C96" w:rsidP="004D1C96">
      <w:pPr>
        <w:pStyle w:val="Style17"/>
        <w:widowControl/>
        <w:numPr>
          <w:ilvl w:val="1"/>
          <w:numId w:val="5"/>
        </w:numPr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0F4816" w:rsidRDefault="000F4816" w:rsidP="000F4816">
      <w:pPr>
        <w:pStyle w:val="Style8"/>
        <w:widowControl/>
        <w:rPr>
          <w:rStyle w:val="FontStyle21"/>
        </w:rPr>
      </w:pPr>
    </w:p>
    <w:p w:rsidR="004D1C96" w:rsidRDefault="004D1C96" w:rsidP="004D1C96">
      <w:pPr>
        <w:pStyle w:val="Style8"/>
        <w:widowControl/>
        <w:ind w:left="2477"/>
        <w:rPr>
          <w:rStyle w:val="FontStyle21"/>
        </w:rPr>
      </w:pPr>
      <w:r>
        <w:rPr>
          <w:rStyle w:val="FontStyle21"/>
        </w:rPr>
        <w:lastRenderedPageBreak/>
        <w:t>V. Порядок работы Общественного совета</w:t>
      </w:r>
    </w:p>
    <w:p w:rsidR="00025C11" w:rsidRDefault="00025C11" w:rsidP="004D1C96">
      <w:pPr>
        <w:pStyle w:val="Style8"/>
        <w:widowControl/>
        <w:ind w:left="2477"/>
        <w:rPr>
          <w:rStyle w:val="FontStyle21"/>
        </w:rPr>
      </w:pPr>
    </w:p>
    <w:p w:rsidR="004D1C96" w:rsidRDefault="004D1C96" w:rsidP="00025C11">
      <w:pPr>
        <w:pStyle w:val="Style8"/>
        <w:widowControl/>
        <w:ind w:firstLine="709"/>
        <w:jc w:val="both"/>
        <w:rPr>
          <w:rStyle w:val="FontStyle22"/>
          <w:sz w:val="20"/>
          <w:szCs w:val="20"/>
        </w:rPr>
      </w:pPr>
      <w:r w:rsidRPr="00025C11">
        <w:rPr>
          <w:rStyle w:val="FontStyle21"/>
          <w:b w:val="0"/>
        </w:rPr>
        <w:t>5.1.</w:t>
      </w:r>
      <w:r>
        <w:rPr>
          <w:rStyle w:val="FontStyle21"/>
        </w:rPr>
        <w:t xml:space="preserve">  </w:t>
      </w:r>
      <w:r w:rsidRPr="00DB4C9D">
        <w:rPr>
          <w:rStyle w:val="FontStyle22"/>
        </w:rPr>
        <w:t>Общественный совет состоит из председателя, заместителя председателя, секретаря и членов</w:t>
      </w:r>
      <w:r>
        <w:rPr>
          <w:rStyle w:val="FontStyle22"/>
          <w:sz w:val="20"/>
          <w:szCs w:val="20"/>
        </w:rPr>
        <w:t>.</w:t>
      </w:r>
    </w:p>
    <w:p w:rsidR="00015422" w:rsidRPr="00015422" w:rsidRDefault="00015422" w:rsidP="00025C11">
      <w:pPr>
        <w:pStyle w:val="Style8"/>
        <w:widowControl/>
        <w:ind w:firstLine="709"/>
        <w:jc w:val="both"/>
        <w:rPr>
          <w:rStyle w:val="FontStyle22"/>
          <w:bCs/>
        </w:rPr>
      </w:pPr>
      <w:r w:rsidRPr="00015422">
        <w:rPr>
          <w:rStyle w:val="FontStyle22"/>
          <w:bCs/>
        </w:rPr>
        <w:t>Состав</w:t>
      </w:r>
      <w:r>
        <w:rPr>
          <w:rStyle w:val="FontStyle22"/>
          <w:bCs/>
        </w:rPr>
        <w:t xml:space="preserve"> Общественного совета утверждается постановлением</w:t>
      </w:r>
      <w:r w:rsidRPr="00015422">
        <w:rPr>
          <w:rStyle w:val="FontStyle22"/>
        </w:rPr>
        <w:t xml:space="preserve"> </w:t>
      </w:r>
      <w:r>
        <w:rPr>
          <w:rStyle w:val="FontStyle22"/>
        </w:rPr>
        <w:t>Администрации МО «Ленский муниципальный район».</w:t>
      </w:r>
    </w:p>
    <w:p w:rsidR="004D1C96" w:rsidRDefault="00015422" w:rsidP="004D1C96">
      <w:pPr>
        <w:pStyle w:val="Style15"/>
        <w:widowControl/>
        <w:tabs>
          <w:tab w:val="left" w:pos="1109"/>
        </w:tabs>
        <w:spacing w:line="240" w:lineRule="auto"/>
        <w:jc w:val="both"/>
        <w:rPr>
          <w:rStyle w:val="FontStyle22"/>
          <w:sz w:val="20"/>
          <w:szCs w:val="20"/>
        </w:rPr>
      </w:pPr>
      <w:r>
        <w:rPr>
          <w:rStyle w:val="FontStyle22"/>
        </w:rPr>
        <w:t>Председатель и</w:t>
      </w:r>
      <w:r w:rsidR="004D1C96">
        <w:rPr>
          <w:rStyle w:val="FontStyle22"/>
        </w:rPr>
        <w:t xml:space="preserve"> заместитель</w:t>
      </w:r>
      <w:r w:rsidR="004D1C96" w:rsidRPr="00DB4C9D">
        <w:rPr>
          <w:rStyle w:val="FontStyle22"/>
        </w:rPr>
        <w:t xml:space="preserve"> председателя</w:t>
      </w:r>
      <w:r w:rsidR="004D1C96">
        <w:rPr>
          <w:rStyle w:val="FontStyle22"/>
        </w:rPr>
        <w:t xml:space="preserve"> Общественного совета</w:t>
      </w:r>
      <w:r>
        <w:rPr>
          <w:rStyle w:val="FontStyle22"/>
        </w:rPr>
        <w:t xml:space="preserve"> избираются на первом заседании Общественного совета</w:t>
      </w:r>
      <w:r w:rsidR="004D1C96">
        <w:rPr>
          <w:rStyle w:val="FontStyle22"/>
        </w:rPr>
        <w:t>.</w:t>
      </w:r>
    </w:p>
    <w:p w:rsidR="004D1C96" w:rsidRPr="008A3B35" w:rsidRDefault="004D1C96" w:rsidP="004D1C96">
      <w:pPr>
        <w:pStyle w:val="Style15"/>
        <w:widowControl/>
        <w:numPr>
          <w:ilvl w:val="1"/>
          <w:numId w:val="2"/>
        </w:numPr>
        <w:tabs>
          <w:tab w:val="left" w:pos="851"/>
        </w:tabs>
        <w:spacing w:line="240" w:lineRule="auto"/>
        <w:jc w:val="both"/>
        <w:rPr>
          <w:rStyle w:val="FontStyle22"/>
          <w:sz w:val="20"/>
          <w:szCs w:val="20"/>
        </w:rPr>
      </w:pPr>
      <w:r>
        <w:rPr>
          <w:rStyle w:val="FontStyle22"/>
        </w:rPr>
        <w:t>Председатель Общественного совета:</w:t>
      </w:r>
    </w:p>
    <w:p w:rsidR="004D1C96" w:rsidRDefault="004D1C96" w:rsidP="004D1C96">
      <w:pPr>
        <w:pStyle w:val="Style12"/>
        <w:widowControl/>
        <w:tabs>
          <w:tab w:val="left" w:pos="851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4D1C96" w:rsidRDefault="004D1C96" w:rsidP="004D1C96">
      <w:pPr>
        <w:pStyle w:val="Style12"/>
        <w:widowControl/>
        <w:tabs>
          <w:tab w:val="left" w:pos="851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- организует работу Общественного совета и председательствует на его заседаниях;</w:t>
      </w:r>
    </w:p>
    <w:p w:rsidR="004D1C96" w:rsidRDefault="004D1C96" w:rsidP="004D1C96">
      <w:pPr>
        <w:pStyle w:val="Style12"/>
        <w:widowControl/>
        <w:spacing w:line="240" w:lineRule="auto"/>
        <w:ind w:firstLine="682"/>
        <w:rPr>
          <w:rStyle w:val="FontStyle22"/>
        </w:rPr>
      </w:pPr>
      <w:r>
        <w:rPr>
          <w:rStyle w:val="FontStyle22"/>
        </w:rPr>
        <w:t>- подписывает протоколы заседаний и другие документы, исходящие от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вносит предложения по вопросу внесения изменений в настоящее Положение;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взаимодействует с</w:t>
      </w:r>
      <w:r w:rsidR="00F41985">
        <w:rPr>
          <w:rStyle w:val="FontStyle22"/>
        </w:rPr>
        <w:t xml:space="preserve"> учреждениями культуры</w:t>
      </w:r>
      <w:r>
        <w:rPr>
          <w:rStyle w:val="FontStyle22"/>
        </w:rPr>
        <w:t xml:space="preserve"> по вопросам реализации решений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t>- осуществляет иные полномочия по обеспечению деятельности Общественного совета.</w:t>
      </w:r>
    </w:p>
    <w:p w:rsidR="004D1C96" w:rsidRDefault="004D1C96" w:rsidP="00F41985">
      <w:pPr>
        <w:pStyle w:val="Style12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>Заместитель председателя Общественного совета:</w:t>
      </w:r>
      <w:r>
        <w:rPr>
          <w:rStyle w:val="FontStyle22"/>
        </w:rPr>
        <w:br/>
        <w:t xml:space="preserve">        - председательствует на заседаниях Общественного совета в случае</w:t>
      </w:r>
      <w:r w:rsidR="00F41985">
        <w:rPr>
          <w:rStyle w:val="FontStyle22"/>
        </w:rPr>
        <w:t xml:space="preserve"> </w:t>
      </w:r>
      <w:r>
        <w:rPr>
          <w:rStyle w:val="FontStyle22"/>
        </w:rPr>
        <w:t>отсутствия председателя Общественного совета;</w:t>
      </w:r>
    </w:p>
    <w:p w:rsidR="004D1C96" w:rsidRDefault="004D1C96" w:rsidP="00F41985">
      <w:pPr>
        <w:pStyle w:val="Style12"/>
        <w:widowControl/>
        <w:spacing w:line="240" w:lineRule="auto"/>
        <w:ind w:firstLine="682"/>
        <w:rPr>
          <w:rStyle w:val="FontStyle22"/>
        </w:rPr>
      </w:pPr>
      <w:r>
        <w:rPr>
          <w:rStyle w:val="FontStyle22"/>
        </w:rPr>
        <w:t>- участвует в организации работы Общественного совета и подготовке планов работы Общественного совета.</w:t>
      </w:r>
    </w:p>
    <w:p w:rsidR="004D1C96" w:rsidRDefault="004D1C96" w:rsidP="004D1C96">
      <w:pPr>
        <w:pStyle w:val="Style12"/>
        <w:widowControl/>
        <w:spacing w:line="240" w:lineRule="auto"/>
        <w:ind w:firstLine="682"/>
        <w:rPr>
          <w:rStyle w:val="FontStyle22"/>
        </w:rPr>
      </w:pPr>
      <w:r>
        <w:rPr>
          <w:rStyle w:val="FontStyle22"/>
        </w:rPr>
        <w:t>5.4. Члены Общественного совета имеют право:</w:t>
      </w:r>
    </w:p>
    <w:p w:rsidR="004D1C96" w:rsidRDefault="004D1C96" w:rsidP="004D1C96">
      <w:pPr>
        <w:pStyle w:val="Style12"/>
        <w:widowControl/>
        <w:spacing w:line="240" w:lineRule="auto"/>
        <w:ind w:firstLine="682"/>
        <w:rPr>
          <w:rStyle w:val="FontStyle22"/>
        </w:rPr>
      </w:pPr>
      <w:r>
        <w:rPr>
          <w:rStyle w:val="FontStyle22"/>
        </w:rPr>
        <w:t>- вносить предложения по формированию повестки заседаний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left="701" w:firstLine="0"/>
        <w:jc w:val="left"/>
        <w:rPr>
          <w:rStyle w:val="FontStyle22"/>
        </w:rPr>
      </w:pPr>
      <w:r>
        <w:rPr>
          <w:rStyle w:val="FontStyle22"/>
        </w:rPr>
        <w:t>- вносить предложения в план работы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предлагать ка</w:t>
      </w:r>
      <w:r w:rsidR="00BF38AF">
        <w:rPr>
          <w:rStyle w:val="FontStyle22"/>
        </w:rPr>
        <w:t xml:space="preserve">ндидатуры </w:t>
      </w:r>
      <w:r>
        <w:rPr>
          <w:rStyle w:val="FontStyle22"/>
        </w:rPr>
        <w:t xml:space="preserve"> иных лиц для участия в заседаниях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участвовать в подготовке материалов к заседаниям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86"/>
        <w:rPr>
          <w:rStyle w:val="FontStyle22"/>
        </w:rPr>
      </w:pPr>
      <w:r>
        <w:rPr>
          <w:rStyle w:val="FontStyle22"/>
        </w:rPr>
        <w:t>- высказывать особое мнение по вопросам, рассматриваемым на заседаниях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96"/>
        <w:rPr>
          <w:rStyle w:val="FontStyle22"/>
        </w:rPr>
      </w:pPr>
      <w:r>
        <w:rPr>
          <w:rStyle w:val="FontStyle22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4D1C96" w:rsidRDefault="004D1C96" w:rsidP="004D1C96">
      <w:pPr>
        <w:pStyle w:val="Style12"/>
        <w:widowControl/>
        <w:spacing w:line="240" w:lineRule="auto"/>
        <w:ind w:firstLine="696"/>
        <w:rPr>
          <w:rStyle w:val="FontStyle22"/>
        </w:rPr>
      </w:pPr>
      <w:r>
        <w:rPr>
          <w:rStyle w:val="FontStyle22"/>
        </w:rPr>
        <w:t>- осуществлять иные полномочия в рамках деятельности Общественного совета.</w:t>
      </w:r>
    </w:p>
    <w:p w:rsidR="004D1C96" w:rsidRDefault="004D1C96" w:rsidP="00482E7C">
      <w:pPr>
        <w:pStyle w:val="Style15"/>
        <w:widowControl/>
        <w:tabs>
          <w:tab w:val="left" w:pos="1109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>5.5.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Для обеспечения деятельн</w:t>
      </w:r>
      <w:r w:rsidR="000F4816">
        <w:rPr>
          <w:rStyle w:val="FontStyle22"/>
        </w:rPr>
        <w:t>ости</w:t>
      </w:r>
      <w:r w:rsidR="00BF38AF">
        <w:rPr>
          <w:rStyle w:val="FontStyle22"/>
        </w:rPr>
        <w:t xml:space="preserve"> Общественного совета назначается </w:t>
      </w:r>
      <w:r w:rsidR="000F4816">
        <w:rPr>
          <w:rStyle w:val="FontStyle22"/>
        </w:rPr>
        <w:t xml:space="preserve">секретарь Общественного </w:t>
      </w:r>
      <w:r>
        <w:rPr>
          <w:rStyle w:val="FontStyle22"/>
        </w:rPr>
        <w:t>с</w:t>
      </w:r>
      <w:r w:rsidR="00482E7C">
        <w:rPr>
          <w:rStyle w:val="FontStyle22"/>
        </w:rPr>
        <w:t>ов</w:t>
      </w:r>
      <w:r w:rsidR="000F4816">
        <w:rPr>
          <w:rStyle w:val="FontStyle22"/>
        </w:rPr>
        <w:t>ета</w:t>
      </w:r>
      <w:r>
        <w:rPr>
          <w:rStyle w:val="FontStyle22"/>
        </w:rPr>
        <w:t>.</w:t>
      </w:r>
    </w:p>
    <w:p w:rsidR="004D1C96" w:rsidRDefault="004D1C96" w:rsidP="004D1C96">
      <w:pPr>
        <w:pStyle w:val="Style10"/>
        <w:widowControl/>
        <w:spacing w:line="240" w:lineRule="auto"/>
        <w:ind w:firstLine="709"/>
        <w:rPr>
          <w:rStyle w:val="FontStyle22"/>
        </w:rPr>
      </w:pPr>
      <w:r>
        <w:rPr>
          <w:rStyle w:val="FontStyle22"/>
        </w:rPr>
        <w:t>5.6. Секретарь Общественного совета:</w:t>
      </w:r>
    </w:p>
    <w:p w:rsidR="004D1C96" w:rsidRDefault="004D1C96" w:rsidP="004D1C96">
      <w:pPr>
        <w:pStyle w:val="Style12"/>
        <w:widowControl/>
        <w:spacing w:line="240" w:lineRule="auto"/>
        <w:ind w:left="720" w:firstLine="0"/>
        <w:jc w:val="left"/>
        <w:rPr>
          <w:rStyle w:val="FontStyle22"/>
        </w:rPr>
      </w:pPr>
      <w:r>
        <w:rPr>
          <w:rStyle w:val="FontStyle22"/>
        </w:rPr>
        <w:t>- ведет протокол заседания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ind w:firstLine="691"/>
        <w:rPr>
          <w:rStyle w:val="FontStyle22"/>
        </w:rPr>
      </w:pPr>
      <w:r>
        <w:rPr>
          <w:rStyle w:val="FontStyle22"/>
        </w:rPr>
        <w:lastRenderedPageBreak/>
        <w:t>уведомляет членов Общественного совета о дате и времени предстоящего заседания;</w:t>
      </w:r>
    </w:p>
    <w:p w:rsidR="004D1C96" w:rsidRDefault="004D1C96" w:rsidP="004D1C96">
      <w:pPr>
        <w:pStyle w:val="Style12"/>
        <w:widowControl/>
        <w:spacing w:line="240" w:lineRule="auto"/>
        <w:ind w:firstLine="696"/>
        <w:rPr>
          <w:rStyle w:val="FontStyle22"/>
        </w:rPr>
      </w:pPr>
      <w:r>
        <w:rPr>
          <w:rStyle w:val="FontStyle22"/>
        </w:rPr>
        <w:t>- готовит проекты решений Общественного совета и иных документов, исходящих от Общественного совета;</w:t>
      </w:r>
    </w:p>
    <w:p w:rsidR="004D1C96" w:rsidRDefault="004D1C96" w:rsidP="004D1C96">
      <w:pPr>
        <w:pStyle w:val="Style12"/>
        <w:widowControl/>
        <w:spacing w:line="240" w:lineRule="auto"/>
        <w:rPr>
          <w:rStyle w:val="FontStyle22"/>
        </w:rPr>
      </w:pPr>
      <w:r>
        <w:rPr>
          <w:rStyle w:val="FontStyle22"/>
        </w:rPr>
        <w:t>- взаимодействует со структурн</w:t>
      </w:r>
      <w:r w:rsidR="00482E7C">
        <w:rPr>
          <w:rStyle w:val="FontStyle22"/>
        </w:rPr>
        <w:t>ыми подразделениями Администрации МО «Ленский муниципальный район»</w:t>
      </w:r>
      <w:r>
        <w:rPr>
          <w:rStyle w:val="FontStyle22"/>
        </w:rPr>
        <w:t xml:space="preserve"> по вопросам организационно-технического и информационного сопровождения деятельности Общественного совета.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Основной формой деятельности Общественного совета являются заседания.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Члены Общественного совета лично участвуют в заседаниях Общественного совета.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При равенстве голосов членов О</w:t>
      </w:r>
      <w:r w:rsidR="000F4816">
        <w:rPr>
          <w:rStyle w:val="FontStyle22"/>
        </w:rPr>
        <w:t>бщественного совета решение принимается в пользу Учреждения</w:t>
      </w:r>
      <w:r>
        <w:rPr>
          <w:rStyle w:val="FontStyle22"/>
        </w:rPr>
        <w:t>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Решения, принятые на заседаниях Общественного совета, оформляются протоколом заседания Общественного совета.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 xml:space="preserve"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                                                                                                                       </w:t>
      </w:r>
    </w:p>
    <w:p w:rsidR="004D1C96" w:rsidRDefault="004D1C96" w:rsidP="004D1C96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</w:rPr>
      </w:pPr>
      <w:r>
        <w:rPr>
          <w:rStyle w:val="FontStyle22"/>
        </w:rPr>
        <w:t>Общественный совет вправе создавать экспертные и рабочие группы по различным вопросам в установленной сфере деятельности.</w:t>
      </w:r>
    </w:p>
    <w:p w:rsidR="00482E7C" w:rsidRPr="008A3B35" w:rsidRDefault="00482E7C" w:rsidP="00482E7C">
      <w:pPr>
        <w:pStyle w:val="Style14"/>
        <w:widowControl/>
        <w:tabs>
          <w:tab w:val="left" w:pos="1118"/>
        </w:tabs>
        <w:spacing w:line="240" w:lineRule="auto"/>
        <w:ind w:left="709" w:firstLine="0"/>
        <w:jc w:val="both"/>
        <w:rPr>
          <w:rStyle w:val="FontStyle21"/>
          <w:b w:val="0"/>
          <w:bCs w:val="0"/>
        </w:rPr>
      </w:pPr>
    </w:p>
    <w:p w:rsidR="004D1C96" w:rsidRDefault="004D1C96" w:rsidP="004D1C96">
      <w:pPr>
        <w:pStyle w:val="Style8"/>
        <w:widowControl/>
        <w:jc w:val="center"/>
        <w:rPr>
          <w:rStyle w:val="FontStyle21"/>
        </w:rPr>
      </w:pPr>
      <w:r>
        <w:rPr>
          <w:rStyle w:val="FontStyle21"/>
        </w:rPr>
        <w:t>VI. Заключительные положения</w:t>
      </w:r>
    </w:p>
    <w:p w:rsidR="00482E7C" w:rsidRDefault="00482E7C" w:rsidP="004D1C96">
      <w:pPr>
        <w:pStyle w:val="Style8"/>
        <w:widowControl/>
        <w:jc w:val="center"/>
        <w:rPr>
          <w:rStyle w:val="FontStyle21"/>
        </w:rPr>
      </w:pPr>
    </w:p>
    <w:p w:rsidR="004D1C96" w:rsidRDefault="004D1C96" w:rsidP="004D1C96">
      <w:pPr>
        <w:pStyle w:val="Style8"/>
        <w:widowControl/>
        <w:ind w:firstLine="709"/>
        <w:jc w:val="both"/>
        <w:rPr>
          <w:rStyle w:val="FontStyle22"/>
        </w:rPr>
      </w:pPr>
      <w:r w:rsidRPr="00482E7C">
        <w:rPr>
          <w:rStyle w:val="FontStyle21"/>
          <w:b w:val="0"/>
        </w:rPr>
        <w:t>6.1.</w:t>
      </w:r>
      <w:r>
        <w:rPr>
          <w:rStyle w:val="FontStyle21"/>
        </w:rPr>
        <w:t xml:space="preserve"> </w:t>
      </w:r>
      <w:r>
        <w:rPr>
          <w:rStyle w:val="FontStyle22"/>
        </w:rPr>
        <w:t>Информация о решениях, принятых Общественным советом,</w:t>
      </w:r>
      <w:r>
        <w:rPr>
          <w:rStyle w:val="FontStyle22"/>
        </w:rPr>
        <w:br/>
        <w:t>заключения экспертных и рабочих групп Об</w:t>
      </w:r>
      <w:r w:rsidR="00482E7C">
        <w:rPr>
          <w:rStyle w:val="FontStyle22"/>
        </w:rPr>
        <w:t xml:space="preserve">щественного совета, размещаются </w:t>
      </w:r>
      <w:r>
        <w:rPr>
          <w:rStyle w:val="FontStyle22"/>
        </w:rPr>
        <w:t>н</w:t>
      </w:r>
      <w:r w:rsidR="00482E7C">
        <w:rPr>
          <w:rStyle w:val="FontStyle22"/>
        </w:rPr>
        <w:t>а официальном сайте Администрации МО «Ленский муниципальный район»</w:t>
      </w:r>
      <w:r>
        <w:rPr>
          <w:rStyle w:val="FontStyle22"/>
        </w:rPr>
        <w:t xml:space="preserve"> в </w:t>
      </w:r>
      <w:r w:rsidRPr="005F39CA">
        <w:rPr>
          <w:rStyle w:val="FontStyle22"/>
        </w:rPr>
        <w:t xml:space="preserve">информационно-телекоммуникационной </w:t>
      </w:r>
      <w:r>
        <w:rPr>
          <w:rStyle w:val="FontStyle22"/>
        </w:rPr>
        <w:t>сети Интернет не позднее чем через 10 дней после принятия указанных решений.</w:t>
      </w:r>
    </w:p>
    <w:p w:rsidR="004D1C96" w:rsidRDefault="004D1C96" w:rsidP="004D1C96">
      <w:pPr>
        <w:pStyle w:val="Style8"/>
        <w:widowControl/>
        <w:ind w:firstLine="709"/>
        <w:jc w:val="both"/>
        <w:rPr>
          <w:rStyle w:val="FontStyle22"/>
        </w:rPr>
      </w:pPr>
      <w:r>
        <w:rPr>
          <w:rStyle w:val="FontStyle22"/>
        </w:rPr>
        <w:t>6.2. Организационно-техническое обеспечение деятельности</w:t>
      </w:r>
      <w:r>
        <w:rPr>
          <w:rStyle w:val="FontStyle22"/>
        </w:rPr>
        <w:br/>
        <w:t>Общественного сов</w:t>
      </w:r>
      <w:r w:rsidR="00482E7C">
        <w:rPr>
          <w:rStyle w:val="FontStyle22"/>
        </w:rPr>
        <w:t>ета осуществляется Администрацией МО «Ленский муниципальный район»</w:t>
      </w:r>
      <w:r>
        <w:rPr>
          <w:rStyle w:val="FontStyle22"/>
        </w:rPr>
        <w:t>.</w:t>
      </w:r>
    </w:p>
    <w:p w:rsidR="004D1C96" w:rsidRDefault="004D1C96" w:rsidP="00482E7C">
      <w:pPr>
        <w:pStyle w:val="Style8"/>
        <w:widowControl/>
        <w:jc w:val="both"/>
        <w:rPr>
          <w:rStyle w:val="FontStyle22"/>
        </w:rPr>
      </w:pPr>
    </w:p>
    <w:p w:rsidR="00482E7C" w:rsidRDefault="00482E7C" w:rsidP="00482E7C">
      <w:pPr>
        <w:pStyle w:val="Style8"/>
        <w:widowControl/>
        <w:jc w:val="both"/>
        <w:rPr>
          <w:rStyle w:val="FontStyle22"/>
        </w:rPr>
      </w:pPr>
    </w:p>
    <w:p w:rsidR="004E2D00" w:rsidRDefault="004E2D00" w:rsidP="00482E7C">
      <w:pPr>
        <w:pStyle w:val="Style8"/>
        <w:widowControl/>
        <w:jc w:val="both"/>
        <w:rPr>
          <w:rStyle w:val="FontStyle22"/>
        </w:rPr>
      </w:pPr>
    </w:p>
    <w:sectPr w:rsidR="004E2D00" w:rsidSect="00CD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2070"/>
    <w:multiLevelType w:val="multilevel"/>
    <w:tmpl w:val="35DED3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">
    <w:nsid w:val="434A1F24"/>
    <w:multiLevelType w:val="multilevel"/>
    <w:tmpl w:val="D0D28E7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5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1" w:hanging="1440"/>
      </w:pPr>
      <w:rPr>
        <w:rFonts w:hint="default"/>
      </w:rPr>
    </w:lvl>
  </w:abstractNum>
  <w:abstractNum w:abstractNumId="2">
    <w:nsid w:val="4C6E68D9"/>
    <w:multiLevelType w:val="multilevel"/>
    <w:tmpl w:val="557027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83C43FF"/>
    <w:multiLevelType w:val="multilevel"/>
    <w:tmpl w:val="22684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5B7F3B"/>
    <w:multiLevelType w:val="hybridMultilevel"/>
    <w:tmpl w:val="BEC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9084A"/>
    <w:multiLevelType w:val="multilevel"/>
    <w:tmpl w:val="895E6B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1A"/>
    <w:rsid w:val="00015422"/>
    <w:rsid w:val="00025C11"/>
    <w:rsid w:val="0004024B"/>
    <w:rsid w:val="000F4816"/>
    <w:rsid w:val="0014381A"/>
    <w:rsid w:val="00240A07"/>
    <w:rsid w:val="00383116"/>
    <w:rsid w:val="0039498B"/>
    <w:rsid w:val="00482E7C"/>
    <w:rsid w:val="004D1C96"/>
    <w:rsid w:val="004E2D00"/>
    <w:rsid w:val="004F56FC"/>
    <w:rsid w:val="005142FE"/>
    <w:rsid w:val="00591433"/>
    <w:rsid w:val="0059551B"/>
    <w:rsid w:val="005F3B31"/>
    <w:rsid w:val="00621A60"/>
    <w:rsid w:val="006466C7"/>
    <w:rsid w:val="006A098D"/>
    <w:rsid w:val="006B5079"/>
    <w:rsid w:val="007D0932"/>
    <w:rsid w:val="007F7AAF"/>
    <w:rsid w:val="00834355"/>
    <w:rsid w:val="00A1776A"/>
    <w:rsid w:val="00B25814"/>
    <w:rsid w:val="00BA01DF"/>
    <w:rsid w:val="00BF38AF"/>
    <w:rsid w:val="00C95245"/>
    <w:rsid w:val="00CD7D78"/>
    <w:rsid w:val="00D63D2A"/>
    <w:rsid w:val="00D85F44"/>
    <w:rsid w:val="00E030F7"/>
    <w:rsid w:val="00F20E34"/>
    <w:rsid w:val="00F41985"/>
    <w:rsid w:val="00F551A1"/>
    <w:rsid w:val="00F8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8"/>
  </w:style>
  <w:style w:type="paragraph" w:styleId="2">
    <w:name w:val="heading 2"/>
    <w:basedOn w:val="a"/>
    <w:next w:val="a"/>
    <w:link w:val="20"/>
    <w:qFormat/>
    <w:rsid w:val="007F7A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4B"/>
    <w:pPr>
      <w:ind w:left="720"/>
      <w:contextualSpacing/>
    </w:pPr>
  </w:style>
  <w:style w:type="paragraph" w:customStyle="1" w:styleId="ConsPlusNormal">
    <w:name w:val="ConsPlusNormal"/>
    <w:rsid w:val="004D1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D1C96"/>
    <w:pPr>
      <w:widowControl w:val="0"/>
      <w:autoSpaceDE w:val="0"/>
      <w:autoSpaceDN w:val="0"/>
      <w:adjustRightInd w:val="0"/>
      <w:spacing w:after="0" w:line="326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1C9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1C96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1C96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1C96"/>
    <w:pPr>
      <w:widowControl w:val="0"/>
      <w:autoSpaceDE w:val="0"/>
      <w:autoSpaceDN w:val="0"/>
      <w:adjustRightInd w:val="0"/>
      <w:spacing w:after="0" w:line="33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1C96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1C9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1C9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D1C9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uiPriority w:val="99"/>
    <w:rsid w:val="004D1C9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F7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F7A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F7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18</cp:revision>
  <cp:lastPrinted>2013-11-06T12:20:00Z</cp:lastPrinted>
  <dcterms:created xsi:type="dcterms:W3CDTF">2013-10-15T08:11:00Z</dcterms:created>
  <dcterms:modified xsi:type="dcterms:W3CDTF">2013-11-13T07:49:00Z</dcterms:modified>
</cp:coreProperties>
</file>