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F2F" w:rsidRPr="00A87148" w:rsidRDefault="0027491D" w:rsidP="0027491D">
      <w:pPr>
        <w:ind w:firstLine="567"/>
        <w:jc w:val="center"/>
        <w:rPr>
          <w:b/>
          <w:sz w:val="36"/>
          <w:szCs w:val="36"/>
        </w:rPr>
      </w:pPr>
      <w:r w:rsidRPr="00A87148">
        <w:rPr>
          <w:b/>
          <w:sz w:val="36"/>
          <w:szCs w:val="36"/>
        </w:rPr>
        <w:t>РМО учителей математики</w:t>
      </w:r>
    </w:p>
    <w:p w:rsidR="006D00DF" w:rsidRDefault="006D00DF" w:rsidP="00201889">
      <w:pPr>
        <w:spacing w:after="0"/>
        <w:ind w:firstLine="567"/>
        <w:jc w:val="both"/>
      </w:pPr>
      <w:r>
        <w:t>В связи с принятием обновленных</w:t>
      </w:r>
      <w:r w:rsidR="00F72FA2">
        <w:t xml:space="preserve"> федеральных</w:t>
      </w:r>
      <w:r>
        <w:t xml:space="preserve"> государственных образовательных стандартов основного общего образования  в содержании математическ</w:t>
      </w:r>
      <w:r w:rsidR="00AB49F8">
        <w:t>о</w:t>
      </w:r>
      <w:r>
        <w:t>го образования в 5-9 классах произошли изменения, направленные на реализацию Концепции математического образования в Российской Федерации. В новой редакции были конкретизированы и структурированы личностные, метапредметные и предметные результаты обучения. Это общее изменение, касающиеся всех учебных предметов, в том числе и математики. Впервые во ФГОС зафиксированы требования не только на базовом уровне, но и на углубленном  уровне, причем математика здесь оказалась не единственным предметом. Углубленный уровень усвоения предусмотрен так же и для предметов математического и естественно-научного направлений: информатики, физики, химии, биологии.</w:t>
      </w:r>
    </w:p>
    <w:p w:rsidR="00AB49F8" w:rsidRDefault="00AB49F8" w:rsidP="00201889">
      <w:pPr>
        <w:spacing w:after="0"/>
        <w:ind w:firstLine="567"/>
        <w:jc w:val="both"/>
      </w:pPr>
      <w:r>
        <w:t>В обновленном ФГОС реализовано новое понимание базового и углубленного уровней изучения математики, дано соответствующее этому иное распределение между ними требований к математической подготовке выпускника основной школы. Базовый курс ориентирован на интересы и потребности тех учащихся, кому математика будет нужна только «для жизни». Углубленный курс – на потребности и возможности всех тех учащихся, кто будет математиком или будет использовать математику в профессии.  Структура учебного предмета  «Математика» представляет собой 4 учебных курса: «Математика» для учащихся 5-6 классов, «Алгебра», «Геометрия», «Вероятность и статистика» для учащихся 7-9 классов.</w:t>
      </w:r>
    </w:p>
    <w:p w:rsidR="0002709C" w:rsidRDefault="00AB49F8" w:rsidP="00201889">
      <w:pPr>
        <w:spacing w:after="0"/>
        <w:ind w:firstLine="567"/>
        <w:jc w:val="both"/>
      </w:pPr>
      <w:r>
        <w:t>В целях усиления практико-ориентированной направленности обучения</w:t>
      </w:r>
      <w:r w:rsidR="0002709C">
        <w:t xml:space="preserve"> уделено внимание формированию функциональной математической грамотности, которая реализуется через уроки, внеурочную деятельность, межпредметную и </w:t>
      </w:r>
      <w:proofErr w:type="spellStart"/>
      <w:r w:rsidR="0002709C">
        <w:t>межвозрастную</w:t>
      </w:r>
      <w:proofErr w:type="spellEnd"/>
      <w:r w:rsidR="0002709C">
        <w:t xml:space="preserve"> интеграцию. И во всех этих формах большое внимание уделяется индивидуальной и групповой проектной деятельности. </w:t>
      </w:r>
    </w:p>
    <w:p w:rsidR="006D00DF" w:rsidRPr="00AB2F2F" w:rsidRDefault="0002709C" w:rsidP="00201889">
      <w:pPr>
        <w:spacing w:after="0"/>
        <w:ind w:firstLine="567"/>
        <w:jc w:val="both"/>
        <w:rPr>
          <w:color w:val="000000" w:themeColor="text1"/>
        </w:rPr>
      </w:pPr>
      <w:r>
        <w:t xml:space="preserve">16 февраля на базе </w:t>
      </w:r>
      <w:proofErr w:type="spellStart"/>
      <w:r>
        <w:t>Урдомской</w:t>
      </w:r>
      <w:proofErr w:type="spellEnd"/>
      <w:r>
        <w:t xml:space="preserve"> средней школы был проведен районный семинар учителей математики, на котором педагоги </w:t>
      </w:r>
      <w:r w:rsidR="00AB2F2F">
        <w:t xml:space="preserve">школы </w:t>
      </w:r>
      <w:r>
        <w:t>делились опытом организации проектной деятель</w:t>
      </w:r>
      <w:r w:rsidR="00A14CD4">
        <w:t xml:space="preserve">ности. </w:t>
      </w:r>
      <w:proofErr w:type="spellStart"/>
      <w:r w:rsidR="00A14CD4">
        <w:t>Басарева</w:t>
      </w:r>
      <w:proofErr w:type="spellEnd"/>
      <w:r w:rsidR="00A14CD4">
        <w:t xml:space="preserve"> Анна Сергеевна обобщила о</w:t>
      </w:r>
      <w:r w:rsidR="00AB2F2F" w:rsidRPr="00AB2F2F">
        <w:rPr>
          <w:color w:val="000000" w:themeColor="text1"/>
        </w:rPr>
        <w:t>пыт организации индивид</w:t>
      </w:r>
      <w:r w:rsidR="00A14CD4">
        <w:rPr>
          <w:color w:val="000000" w:themeColor="text1"/>
        </w:rPr>
        <w:t>уальных проектов в 7-9 кла</w:t>
      </w:r>
      <w:r w:rsidR="00AB2F2F" w:rsidRPr="00AB2F2F">
        <w:rPr>
          <w:color w:val="000000" w:themeColor="text1"/>
        </w:rPr>
        <w:t>ссах</w:t>
      </w:r>
      <w:r w:rsidR="00A14CD4">
        <w:rPr>
          <w:color w:val="000000" w:themeColor="text1"/>
        </w:rPr>
        <w:t>, а</w:t>
      </w:r>
      <w:r w:rsidR="00AB2F2F" w:rsidRPr="00AB2F2F">
        <w:rPr>
          <w:color w:val="000000" w:themeColor="text1"/>
        </w:rPr>
        <w:t xml:space="preserve"> Твердохлебова Мария Михайловна</w:t>
      </w:r>
      <w:r w:rsidRPr="00AB2F2F">
        <w:rPr>
          <w:color w:val="000000" w:themeColor="text1"/>
        </w:rPr>
        <w:t xml:space="preserve"> </w:t>
      </w:r>
      <w:r w:rsidR="00A14CD4">
        <w:rPr>
          <w:color w:val="000000" w:themeColor="text1"/>
        </w:rPr>
        <w:t>- опыт о</w:t>
      </w:r>
      <w:r w:rsidR="009B078E">
        <w:rPr>
          <w:color w:val="000000" w:themeColor="text1"/>
        </w:rPr>
        <w:t>рганизации</w:t>
      </w:r>
      <w:r w:rsidR="00AB2F2F" w:rsidRPr="00AB2F2F">
        <w:rPr>
          <w:color w:val="000000" w:themeColor="text1"/>
        </w:rPr>
        <w:t xml:space="preserve"> групповых проектов в 5-6 классах.</w:t>
      </w:r>
    </w:p>
    <w:p w:rsidR="006D00DF" w:rsidRDefault="00AD4D2D" w:rsidP="00201889">
      <w:pPr>
        <w:spacing w:after="0"/>
        <w:ind w:firstLine="567"/>
        <w:jc w:val="both"/>
        <w:rPr>
          <w:color w:val="auto"/>
        </w:rPr>
      </w:pPr>
      <w:r>
        <w:rPr>
          <w:color w:val="auto"/>
        </w:rPr>
        <w:t xml:space="preserve">Основное внимание на семинаре было уделено учебному курсу «Вероятность и статистика». Педагоги </w:t>
      </w:r>
      <w:proofErr w:type="spellStart"/>
      <w:r>
        <w:rPr>
          <w:color w:val="auto"/>
        </w:rPr>
        <w:t>Урдомской</w:t>
      </w:r>
      <w:proofErr w:type="spellEnd"/>
      <w:r>
        <w:rPr>
          <w:color w:val="auto"/>
        </w:rPr>
        <w:t xml:space="preserve"> средней школы поделились опытом работы по данному курсу. Мастер</w:t>
      </w:r>
      <w:r w:rsidR="00826B14">
        <w:rPr>
          <w:color w:val="auto"/>
        </w:rPr>
        <w:t xml:space="preserve"> -</w:t>
      </w:r>
      <w:r>
        <w:rPr>
          <w:color w:val="auto"/>
        </w:rPr>
        <w:t xml:space="preserve"> класс по теме «Решение задач по курсу «Вероятность и статистика» провели </w:t>
      </w:r>
      <w:proofErr w:type="spellStart"/>
      <w:r>
        <w:rPr>
          <w:color w:val="auto"/>
        </w:rPr>
        <w:t>Тончихина</w:t>
      </w:r>
      <w:proofErr w:type="spellEnd"/>
      <w:r>
        <w:rPr>
          <w:color w:val="auto"/>
        </w:rPr>
        <w:t xml:space="preserve"> А</w:t>
      </w:r>
      <w:r w:rsidR="00AB2F2F">
        <w:rPr>
          <w:color w:val="auto"/>
        </w:rPr>
        <w:t xml:space="preserve">нна </w:t>
      </w:r>
      <w:r>
        <w:rPr>
          <w:color w:val="auto"/>
        </w:rPr>
        <w:t>С</w:t>
      </w:r>
      <w:r w:rsidR="00AB2F2F">
        <w:rPr>
          <w:color w:val="auto"/>
        </w:rPr>
        <w:t>тепановна</w:t>
      </w:r>
      <w:r>
        <w:rPr>
          <w:color w:val="auto"/>
        </w:rPr>
        <w:t xml:space="preserve"> и Левчук О</w:t>
      </w:r>
      <w:r w:rsidR="00AB2F2F">
        <w:rPr>
          <w:color w:val="auto"/>
        </w:rPr>
        <w:t xml:space="preserve">ксана </w:t>
      </w:r>
      <w:r>
        <w:rPr>
          <w:color w:val="auto"/>
        </w:rPr>
        <w:t>Н</w:t>
      </w:r>
      <w:r w:rsidR="00AB2F2F">
        <w:rPr>
          <w:color w:val="auto"/>
        </w:rPr>
        <w:t>иколаевна</w:t>
      </w:r>
      <w:r>
        <w:rPr>
          <w:color w:val="auto"/>
        </w:rPr>
        <w:t>. Так же педагоги показали,  как можно организовать   внеурочную деятельность по данному курсу</w:t>
      </w:r>
      <w:r w:rsidR="00AB2F2F">
        <w:rPr>
          <w:color w:val="auto"/>
        </w:rPr>
        <w:t xml:space="preserve"> на примере игры «Своя игра» по теме «Вероятность и статистика»</w:t>
      </w:r>
      <w:r>
        <w:rPr>
          <w:color w:val="auto"/>
        </w:rPr>
        <w:t>.</w:t>
      </w:r>
    </w:p>
    <w:p w:rsidR="00AB2F2F" w:rsidRDefault="00AB2F2F" w:rsidP="00201889">
      <w:pPr>
        <w:spacing w:after="0"/>
        <w:ind w:firstLine="567"/>
        <w:jc w:val="both"/>
        <w:rPr>
          <w:color w:val="auto"/>
        </w:rPr>
      </w:pPr>
      <w:r>
        <w:rPr>
          <w:color w:val="auto"/>
        </w:rPr>
        <w:t xml:space="preserve">В ходе работы семинара  </w:t>
      </w:r>
      <w:r w:rsidR="00A14CD4">
        <w:rPr>
          <w:color w:val="auto"/>
        </w:rPr>
        <w:t xml:space="preserve">опытом работы по подготовке к урокам математики, ЕГЭ и ОГЭ </w:t>
      </w:r>
      <w:r>
        <w:rPr>
          <w:color w:val="auto"/>
        </w:rPr>
        <w:t>делились</w:t>
      </w:r>
      <w:r w:rsidR="00A14CD4" w:rsidRPr="00A14CD4">
        <w:rPr>
          <w:color w:val="auto"/>
        </w:rPr>
        <w:t xml:space="preserve"> </w:t>
      </w:r>
      <w:r w:rsidR="00A14CD4">
        <w:rPr>
          <w:color w:val="auto"/>
        </w:rPr>
        <w:t xml:space="preserve">и педагоги района. </w:t>
      </w:r>
      <w:r w:rsidR="0027491D">
        <w:rPr>
          <w:color w:val="auto"/>
        </w:rPr>
        <w:t xml:space="preserve"> </w:t>
      </w:r>
      <w:r>
        <w:rPr>
          <w:color w:val="auto"/>
        </w:rPr>
        <w:t>Некрасова Светлана Юрьевна</w:t>
      </w:r>
      <w:r w:rsidR="00A14CD4">
        <w:rPr>
          <w:color w:val="auto"/>
        </w:rPr>
        <w:t xml:space="preserve">, учитель </w:t>
      </w:r>
      <w:proofErr w:type="spellStart"/>
      <w:r w:rsidR="00A14CD4">
        <w:rPr>
          <w:color w:val="auto"/>
        </w:rPr>
        <w:t>Козьминской</w:t>
      </w:r>
      <w:proofErr w:type="spellEnd"/>
      <w:r w:rsidR="00A14CD4">
        <w:rPr>
          <w:color w:val="auto"/>
        </w:rPr>
        <w:t xml:space="preserve"> средней </w:t>
      </w:r>
      <w:proofErr w:type="gramStart"/>
      <w:r w:rsidR="00A14CD4">
        <w:rPr>
          <w:color w:val="auto"/>
        </w:rPr>
        <w:t xml:space="preserve">школы, </w:t>
      </w:r>
      <w:r>
        <w:rPr>
          <w:color w:val="auto"/>
        </w:rPr>
        <w:t xml:space="preserve"> </w:t>
      </w:r>
      <w:r w:rsidR="00A14CD4">
        <w:rPr>
          <w:color w:val="auto"/>
        </w:rPr>
        <w:t>познакомила</w:t>
      </w:r>
      <w:proofErr w:type="gramEnd"/>
      <w:r w:rsidR="00A14CD4">
        <w:rPr>
          <w:color w:val="auto"/>
        </w:rPr>
        <w:t xml:space="preserve"> педагогов с </w:t>
      </w:r>
      <w:r w:rsidR="00F2368C">
        <w:rPr>
          <w:color w:val="auto"/>
        </w:rPr>
        <w:t>образовательной</w:t>
      </w:r>
      <w:r>
        <w:rPr>
          <w:color w:val="auto"/>
        </w:rPr>
        <w:t xml:space="preserve"> платформ</w:t>
      </w:r>
      <w:r w:rsidR="00A14CD4">
        <w:rPr>
          <w:color w:val="auto"/>
        </w:rPr>
        <w:t>ой</w:t>
      </w:r>
      <w:r w:rsidR="00A14CD4" w:rsidRPr="00A14CD4">
        <w:rPr>
          <w:color w:val="auto"/>
        </w:rPr>
        <w:t xml:space="preserve"> </w:t>
      </w:r>
      <w:r w:rsidR="00A14CD4">
        <w:rPr>
          <w:color w:val="auto"/>
          <w:lang w:val="en-US"/>
        </w:rPr>
        <w:t>Core</w:t>
      </w:r>
      <w:r w:rsidR="00A14CD4">
        <w:rPr>
          <w:color w:val="auto"/>
        </w:rPr>
        <w:t xml:space="preserve"> для создания уроков</w:t>
      </w:r>
      <w:r>
        <w:rPr>
          <w:color w:val="auto"/>
        </w:rPr>
        <w:t xml:space="preserve"> математики, Смирнова Наталья Соломоновна</w:t>
      </w:r>
      <w:r w:rsidR="00A14CD4">
        <w:rPr>
          <w:color w:val="auto"/>
        </w:rPr>
        <w:t xml:space="preserve">, учитель </w:t>
      </w:r>
      <w:proofErr w:type="spellStart"/>
      <w:r w:rsidR="00A14CD4">
        <w:rPr>
          <w:color w:val="auto"/>
        </w:rPr>
        <w:t>Козьминской</w:t>
      </w:r>
      <w:proofErr w:type="spellEnd"/>
      <w:r w:rsidR="00A14CD4">
        <w:rPr>
          <w:color w:val="auto"/>
        </w:rPr>
        <w:t xml:space="preserve"> средней школы – с применением</w:t>
      </w:r>
      <w:r>
        <w:rPr>
          <w:color w:val="auto"/>
        </w:rPr>
        <w:t xml:space="preserve"> программы </w:t>
      </w:r>
      <w:r>
        <w:rPr>
          <w:color w:val="auto"/>
          <w:lang w:val="en-US"/>
        </w:rPr>
        <w:t>GEOGEBRA</w:t>
      </w:r>
      <w:r>
        <w:rPr>
          <w:color w:val="auto"/>
        </w:rPr>
        <w:t xml:space="preserve"> для повышения уровня подготовки к ЕГЭ по стереометрии</w:t>
      </w:r>
      <w:r w:rsidR="0027491D">
        <w:rPr>
          <w:color w:val="auto"/>
        </w:rPr>
        <w:t>. По теме</w:t>
      </w:r>
      <w:r>
        <w:rPr>
          <w:color w:val="auto"/>
        </w:rPr>
        <w:t xml:space="preserve"> «Пути повышения эффективности работы учителя математики по подготовке обучающихся к ОГЭ по математике»</w:t>
      </w:r>
      <w:r w:rsidR="0027491D">
        <w:rPr>
          <w:color w:val="auto"/>
        </w:rPr>
        <w:t xml:space="preserve"> выступила учитель </w:t>
      </w:r>
      <w:proofErr w:type="spellStart"/>
      <w:r w:rsidR="0027491D">
        <w:rPr>
          <w:color w:val="auto"/>
        </w:rPr>
        <w:t>Ошлапецкой</w:t>
      </w:r>
      <w:proofErr w:type="spellEnd"/>
      <w:r w:rsidR="0027491D">
        <w:rPr>
          <w:color w:val="auto"/>
        </w:rPr>
        <w:t xml:space="preserve"> основной школы </w:t>
      </w:r>
      <w:proofErr w:type="spellStart"/>
      <w:r w:rsidR="0027491D">
        <w:rPr>
          <w:color w:val="auto"/>
        </w:rPr>
        <w:t>Дудик</w:t>
      </w:r>
      <w:proofErr w:type="spellEnd"/>
      <w:r w:rsidR="0027491D">
        <w:rPr>
          <w:color w:val="auto"/>
        </w:rPr>
        <w:t xml:space="preserve"> Нина Владимировна.</w:t>
      </w:r>
    </w:p>
    <w:p w:rsidR="00EA3BF8" w:rsidRPr="00AB2F2F" w:rsidRDefault="00EA3BF8" w:rsidP="00201889">
      <w:pPr>
        <w:spacing w:after="0"/>
        <w:ind w:firstLine="567"/>
        <w:jc w:val="both"/>
        <w:rPr>
          <w:color w:val="auto"/>
        </w:rPr>
      </w:pPr>
    </w:p>
    <w:p w:rsidR="00A14CD4" w:rsidRPr="00EA3BF8" w:rsidRDefault="0027491D" w:rsidP="00EA3BF8">
      <w:pPr>
        <w:ind w:firstLine="567"/>
        <w:jc w:val="both"/>
        <w:rPr>
          <w:color w:val="auto"/>
        </w:rPr>
      </w:pPr>
      <w:r>
        <w:rPr>
          <w:color w:val="auto"/>
        </w:rPr>
        <w:t xml:space="preserve">                      </w:t>
      </w:r>
      <w:r w:rsidR="00C53DDC">
        <w:rPr>
          <w:color w:val="auto"/>
        </w:rPr>
        <w:t xml:space="preserve">                             </w:t>
      </w:r>
      <w:r>
        <w:rPr>
          <w:color w:val="auto"/>
        </w:rPr>
        <w:t xml:space="preserve"> </w:t>
      </w:r>
      <w:r w:rsidR="00EA3BF8">
        <w:rPr>
          <w:color w:val="auto"/>
        </w:rPr>
        <w:t xml:space="preserve"> </w:t>
      </w:r>
      <w:r>
        <w:rPr>
          <w:color w:val="auto"/>
        </w:rPr>
        <w:t xml:space="preserve">Учителя МБОУ «УСШ» Левчук О.Н., </w:t>
      </w:r>
      <w:proofErr w:type="spellStart"/>
      <w:r>
        <w:rPr>
          <w:color w:val="auto"/>
        </w:rPr>
        <w:t>Тончихина</w:t>
      </w:r>
      <w:proofErr w:type="spellEnd"/>
      <w:r>
        <w:rPr>
          <w:color w:val="auto"/>
        </w:rPr>
        <w:t xml:space="preserve"> А.</w:t>
      </w:r>
      <w:r w:rsidR="00EA3BF8">
        <w:rPr>
          <w:color w:val="auto"/>
        </w:rPr>
        <w:t>С.</w:t>
      </w:r>
    </w:p>
    <w:p w:rsidR="00D32C7B" w:rsidRDefault="00A87148" w:rsidP="00D32C7B">
      <w:pPr>
        <w:ind w:left="-1134" w:firstLine="567"/>
        <w:jc w:val="both"/>
      </w:pPr>
      <w:r w:rsidRPr="00A87148">
        <w:rPr>
          <w:noProof/>
          <w:lang w:eastAsia="ru-RU"/>
        </w:rPr>
        <w:lastRenderedPageBreak/>
        <w:drawing>
          <wp:inline distT="0" distB="0" distL="0" distR="0">
            <wp:extent cx="4796155" cy="3082767"/>
            <wp:effectExtent l="0" t="0" r="4445" b="3810"/>
            <wp:docPr id="8" name="Рисунок 8" descr="C:\Users\User\Downloads\IMG-20230227-WA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-20230227-WA01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99"/>
                    <a:stretch/>
                  </pic:blipFill>
                  <pic:spPr bwMode="auto">
                    <a:xfrm>
                      <a:off x="0" y="0"/>
                      <a:ext cx="4796155" cy="308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2C7B" w:rsidRDefault="00D32C7B" w:rsidP="00D32C7B">
      <w:pPr>
        <w:ind w:left="-1134" w:firstLine="567"/>
        <w:jc w:val="both"/>
      </w:pPr>
    </w:p>
    <w:p w:rsidR="00D32C7B" w:rsidRDefault="00A87148" w:rsidP="00A326E9">
      <w:pPr>
        <w:ind w:left="-1134" w:firstLine="567"/>
        <w:jc w:val="both"/>
      </w:pPr>
      <w:r w:rsidRPr="00A87148">
        <w:rPr>
          <w:noProof/>
          <w:lang w:eastAsia="ru-RU"/>
        </w:rPr>
        <w:drawing>
          <wp:inline distT="0" distB="0" distL="0" distR="0">
            <wp:extent cx="4196715" cy="2705100"/>
            <wp:effectExtent l="0" t="0" r="0" b="0"/>
            <wp:docPr id="9" name="Рисунок 9" descr="C:\Users\User\Downloads\IMG-20230227-WA0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IMG-20230227-WA01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57"/>
                    <a:stretch/>
                  </pic:blipFill>
                  <pic:spPr bwMode="auto">
                    <a:xfrm>
                      <a:off x="0" y="0"/>
                      <a:ext cx="4203417" cy="2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2C7B" w:rsidRDefault="00A87148" w:rsidP="00D32C7B">
      <w:pPr>
        <w:ind w:left="-1134" w:firstLine="567"/>
        <w:jc w:val="both"/>
      </w:pPr>
      <w:r w:rsidRPr="00A87148">
        <w:rPr>
          <w:noProof/>
          <w:lang w:eastAsia="ru-RU"/>
        </w:rPr>
        <w:lastRenderedPageBreak/>
        <w:drawing>
          <wp:inline distT="0" distB="0" distL="0" distR="0">
            <wp:extent cx="3425952" cy="5253999"/>
            <wp:effectExtent l="0" t="0" r="0" b="0"/>
            <wp:docPr id="10" name="Рисунок 10" descr="C:\Users\User\Downloads\IMG-20230227-WA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IMG-20230227-WA01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946" cy="531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2C7B" w:rsidRDefault="00D32C7B" w:rsidP="00D32C7B">
      <w:pPr>
        <w:ind w:left="-1134" w:firstLine="567"/>
        <w:jc w:val="both"/>
      </w:pPr>
    </w:p>
    <w:p w:rsidR="00D32C7B" w:rsidRDefault="00D32C7B" w:rsidP="00D32C7B">
      <w:pPr>
        <w:ind w:left="-1134" w:firstLine="567"/>
        <w:jc w:val="both"/>
      </w:pPr>
    </w:p>
    <w:p w:rsidR="00D32C7B" w:rsidRDefault="00D32C7B" w:rsidP="00D32C7B">
      <w:pPr>
        <w:ind w:left="-1134" w:firstLine="567"/>
        <w:jc w:val="both"/>
      </w:pPr>
    </w:p>
    <w:p w:rsidR="00D32C7B" w:rsidRDefault="00D32C7B" w:rsidP="00D32C7B">
      <w:pPr>
        <w:ind w:left="-1134" w:firstLine="567"/>
        <w:jc w:val="both"/>
      </w:pPr>
    </w:p>
    <w:p w:rsidR="00D32C7B" w:rsidRDefault="00D32C7B" w:rsidP="00D32C7B">
      <w:pPr>
        <w:ind w:left="-1134" w:firstLine="567"/>
        <w:jc w:val="both"/>
      </w:pPr>
    </w:p>
    <w:p w:rsidR="00D32C7B" w:rsidRDefault="00A326E9" w:rsidP="00D32C7B">
      <w:pPr>
        <w:ind w:left="-1134" w:firstLine="567"/>
        <w:jc w:val="both"/>
      </w:pPr>
      <w:r>
        <w:pict>
          <v:rect id="Прямоугольник 4" o:spid="_x0000_s1026" alt="IMG-20230227-WA0130.jp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</w:p>
    <w:sectPr w:rsidR="00D32C7B" w:rsidSect="00DB5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0DF"/>
    <w:rsid w:val="0002709C"/>
    <w:rsid w:val="000A5A2A"/>
    <w:rsid w:val="00177CF4"/>
    <w:rsid w:val="00201889"/>
    <w:rsid w:val="0027491D"/>
    <w:rsid w:val="005F0083"/>
    <w:rsid w:val="006B44ED"/>
    <w:rsid w:val="006D00DF"/>
    <w:rsid w:val="00826B14"/>
    <w:rsid w:val="009B078E"/>
    <w:rsid w:val="00A14CD4"/>
    <w:rsid w:val="00A326E9"/>
    <w:rsid w:val="00A87148"/>
    <w:rsid w:val="00AB2F2F"/>
    <w:rsid w:val="00AB49F8"/>
    <w:rsid w:val="00AD4D2D"/>
    <w:rsid w:val="00B7346D"/>
    <w:rsid w:val="00C53DDC"/>
    <w:rsid w:val="00C84E30"/>
    <w:rsid w:val="00D064A2"/>
    <w:rsid w:val="00D32C7B"/>
    <w:rsid w:val="00DB5656"/>
    <w:rsid w:val="00EA3BF8"/>
    <w:rsid w:val="00F2368C"/>
    <w:rsid w:val="00F7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493D25"/>
  <w15:docId w15:val="{90AF0BF8-CC04-4E16-86AC-463C34B4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5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76FF6-EC0D-46C8-9F34-A4CDFFCD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образования</cp:lastModifiedBy>
  <cp:revision>13</cp:revision>
  <dcterms:created xsi:type="dcterms:W3CDTF">2023-03-01T09:20:00Z</dcterms:created>
  <dcterms:modified xsi:type="dcterms:W3CDTF">2023-03-01T09:30:00Z</dcterms:modified>
</cp:coreProperties>
</file>