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3064" w14:textId="2B86B3F2" w:rsidR="00004D42" w:rsidRPr="00004D42" w:rsidRDefault="00004D42" w:rsidP="00004D42">
      <w:pPr>
        <w:pStyle w:val="a3"/>
        <w:shd w:val="clear" w:color="auto" w:fill="FFFFFF"/>
        <w:spacing w:before="0" w:beforeAutospacing="0"/>
        <w:jc w:val="center"/>
        <w:rPr>
          <w:b/>
          <w:bCs/>
          <w:color w:val="333333"/>
          <w:sz w:val="30"/>
          <w:szCs w:val="30"/>
        </w:rPr>
      </w:pPr>
      <w:r w:rsidRPr="00004D42">
        <w:rPr>
          <w:b/>
          <w:bCs/>
          <w:color w:val="333333"/>
          <w:sz w:val="30"/>
          <w:szCs w:val="30"/>
        </w:rPr>
        <w:t xml:space="preserve">Порядок обращения с отходами </w:t>
      </w:r>
      <w:r w:rsidRPr="00004D42">
        <w:rPr>
          <w:b/>
          <w:bCs/>
          <w:color w:val="333333"/>
          <w:sz w:val="30"/>
          <w:szCs w:val="30"/>
        </w:rPr>
        <w:t>I и II классов опасности</w:t>
      </w:r>
    </w:p>
    <w:p w14:paraId="66931625" w14:textId="4F9F0BF9" w:rsidR="00004D42" w:rsidRPr="00004D42" w:rsidRDefault="00004D42" w:rsidP="00004D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Архангельская транспортная прокуратура разъясняет, что </w:t>
      </w:r>
      <w:r w:rsidRPr="00004D42">
        <w:rPr>
          <w:color w:val="333333"/>
          <w:sz w:val="28"/>
          <w:szCs w:val="28"/>
        </w:rPr>
        <w:t>с 1 марта 2022 года</w:t>
      </w:r>
      <w:r>
        <w:rPr>
          <w:color w:val="333333"/>
          <w:sz w:val="28"/>
          <w:szCs w:val="28"/>
        </w:rPr>
        <w:t xml:space="preserve"> в</w:t>
      </w:r>
      <w:r w:rsidRPr="00004D42">
        <w:rPr>
          <w:color w:val="333333"/>
          <w:sz w:val="28"/>
          <w:szCs w:val="28"/>
        </w:rPr>
        <w:t xml:space="preserve"> соответствии с абзацем 2 пункта 2 статьи 14.1 Федерального закона от 24.06.1998 № 89-ФЗ «Об отходах производства и потребления» деятельность по сбору, транспортированию, обработке, утилизации, обезвреживанию, размещению отходов I и II классов опасности будет осуществлять Федеральный оператор по обращению с отходами I и II классов опасности самостоятельно или с привлечением операторов по обращению с такими отходами.</w:t>
      </w:r>
    </w:p>
    <w:p w14:paraId="33C57D82" w14:textId="77777777" w:rsidR="00004D42" w:rsidRPr="00004D42" w:rsidRDefault="00004D42" w:rsidP="00004D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004D42">
        <w:rPr>
          <w:color w:val="333333"/>
          <w:sz w:val="28"/>
          <w:szCs w:val="28"/>
        </w:rPr>
        <w:t>Также с 1 марта 2022 года в соответствии с пунктом 4 статьи 14.2 Федерального закона «Об отходах производства и потребления» 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федеральный оператор, операторы по обращению с отходами I и II классов опасности, региональные операторы по обращению с твердыми коммунальными отходами будут обязаны осуществлять свою деятельность в соответствии с федеральной схемой обращения с такими отходами.</w:t>
      </w:r>
    </w:p>
    <w:p w14:paraId="3A6CB3F3" w14:textId="77777777" w:rsidR="00004D42" w:rsidRPr="00004D42" w:rsidRDefault="00004D42" w:rsidP="00004D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004D42">
        <w:rPr>
          <w:color w:val="333333"/>
          <w:sz w:val="28"/>
          <w:szCs w:val="28"/>
        </w:rPr>
        <w:t>В целях надлежащего информационного обеспечения деятельности по обращению с указанными отходами создается федеральная государственная информационная система учета и контроля за обращением с отходами I и II классов опасности (далее – Федеральная система).</w:t>
      </w:r>
    </w:p>
    <w:p w14:paraId="77687E93" w14:textId="12057DE2" w:rsidR="00004D42" w:rsidRPr="00004D42" w:rsidRDefault="00004D42" w:rsidP="00004D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004D42">
        <w:rPr>
          <w:color w:val="333333"/>
          <w:sz w:val="28"/>
          <w:szCs w:val="28"/>
        </w:rPr>
        <w:t>Информация для включения в Федеральную систему представляется поставщиками информации, которыми в соответствии с указанным выше Положением являются:</w:t>
      </w:r>
      <w:r w:rsidRPr="00004D42">
        <w:rPr>
          <w:rFonts w:ascii="Roboto" w:hAnsi="Roboto"/>
          <w:color w:val="333333"/>
          <w:sz w:val="28"/>
          <w:szCs w:val="28"/>
        </w:rPr>
        <w:t xml:space="preserve"> </w:t>
      </w:r>
      <w:r w:rsidRPr="00004D42">
        <w:rPr>
          <w:color w:val="333333"/>
          <w:sz w:val="28"/>
          <w:szCs w:val="28"/>
        </w:rPr>
        <w:t>индивидуальные предприниматели и юридические лица, в процессе хозяйственной и (или) иной деятельности которых образуются отходы I и II классов опасности, региональные операторы по обращению с твердыми коммунальными отходами;</w:t>
      </w:r>
      <w:r w:rsidRPr="00004D42">
        <w:rPr>
          <w:rFonts w:ascii="Roboto" w:hAnsi="Roboto"/>
          <w:color w:val="333333"/>
          <w:sz w:val="28"/>
          <w:szCs w:val="28"/>
        </w:rPr>
        <w:t xml:space="preserve"> </w:t>
      </w:r>
      <w:r w:rsidRPr="00004D42">
        <w:rPr>
          <w:color w:val="333333"/>
          <w:sz w:val="28"/>
          <w:szCs w:val="28"/>
        </w:rPr>
        <w:t>оператор системы, операторы по обращению с отходами I и II классов опасности.</w:t>
      </w:r>
    </w:p>
    <w:p w14:paraId="7ECCD206" w14:textId="77777777" w:rsidR="00004D42" w:rsidRPr="00004D42" w:rsidRDefault="00004D42" w:rsidP="00004D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004D42">
        <w:rPr>
          <w:color w:val="333333"/>
          <w:sz w:val="28"/>
          <w:szCs w:val="28"/>
        </w:rPr>
        <w:t>При этом согласно пункту 6 статьи 14.3 Федерального закона «Об отходах производства и потребления» 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федеральный оператор, операторы по обращению с отходами I и II классов опасности, региональные операторы по обращению с твердыми коммунальными отходами обеспечивают представление полной, достоверной, актуальной информации, а также обеспечивают своевременность ее размещения в Федеральной системе с учетом требований законодательных актов Российской Федерации в области информации, информационных технологий и защиты информации, персональных данных, государственной тайны.</w:t>
      </w:r>
    </w:p>
    <w:p w14:paraId="27E2EA38" w14:textId="77777777" w:rsidR="00977FA7" w:rsidRDefault="00977FA7"/>
    <w:sectPr w:rsidR="0097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42"/>
    <w:rsid w:val="00004D42"/>
    <w:rsid w:val="0097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38A1"/>
  <w15:chartTrackingRefBased/>
  <w15:docId w15:val="{219F37D3-AE6B-4792-82DF-0599F2AA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Китаева Анна Васильевна</dc:creator>
  <cp:keywords/>
  <dc:description/>
  <cp:lastModifiedBy>Китаева Анна Васильевна</cp:lastModifiedBy>
  <cp:revision>1</cp:revision>
  <dcterms:created xsi:type="dcterms:W3CDTF">2021-12-14T20:33:00Z</dcterms:created>
  <dcterms:modified xsi:type="dcterms:W3CDTF">2021-12-14T20:37:00Z</dcterms:modified>
</cp:coreProperties>
</file>